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2074B396" w:rsidR="00B036EF" w:rsidRDefault="00C75AF3" w:rsidP="00693A76">
      <w:pPr>
        <w:pStyle w:val="Heading1"/>
      </w:pPr>
      <w:r>
        <w:t>Elgar and Holst</w:t>
      </w:r>
    </w:p>
    <w:p w14:paraId="58FDAEC3" w14:textId="3B98B51F" w:rsidR="00A50E3B" w:rsidRDefault="00C75AF3" w:rsidP="00A50E3B">
      <w:pPr>
        <w:pStyle w:val="Heading2"/>
      </w:pPr>
      <w:r>
        <w:t>Thursday 12 September 2024 7pm</w:t>
      </w:r>
      <w:r w:rsidR="00A50E3B">
        <w:br/>
      </w:r>
      <w:r>
        <w:t>Barbican</w:t>
      </w:r>
    </w:p>
    <w:p w14:paraId="1B93E611" w14:textId="77777777" w:rsidR="00D149E5" w:rsidRDefault="00D149E5" w:rsidP="00AB6648">
      <w:pPr>
        <w:rPr>
          <w:b/>
          <w:bCs/>
        </w:rPr>
      </w:pPr>
    </w:p>
    <w:p w14:paraId="1A9E3082" w14:textId="77777777" w:rsidR="007737E4" w:rsidRDefault="007737E4" w:rsidP="007737E4">
      <w:r w:rsidRPr="007737E4">
        <w:rPr>
          <w:b/>
          <w:bCs/>
        </w:rPr>
        <w:t>Edward Elgar</w:t>
      </w:r>
      <w:r w:rsidRPr="007737E4">
        <w:t xml:space="preserve"> Violin Concerto </w:t>
      </w:r>
    </w:p>
    <w:p w14:paraId="3C673007" w14:textId="77777777" w:rsidR="007737E4" w:rsidRPr="008F19E0" w:rsidRDefault="007737E4" w:rsidP="007737E4">
      <w:r w:rsidRPr="008F19E0">
        <w:t xml:space="preserve">Interval </w:t>
      </w:r>
    </w:p>
    <w:p w14:paraId="6B7E76BC" w14:textId="77777777" w:rsidR="007737E4" w:rsidRDefault="007737E4" w:rsidP="007737E4">
      <w:r w:rsidRPr="007737E4">
        <w:rPr>
          <w:b/>
          <w:bCs/>
        </w:rPr>
        <w:t>Gustav Holst</w:t>
      </w:r>
      <w:r w:rsidRPr="007737E4">
        <w:t xml:space="preserve"> The Planets </w:t>
      </w:r>
    </w:p>
    <w:p w14:paraId="627028F8" w14:textId="77777777" w:rsidR="007737E4" w:rsidRDefault="007737E4" w:rsidP="007737E4"/>
    <w:p w14:paraId="0C1A20FE" w14:textId="77777777" w:rsidR="007737E4" w:rsidRDefault="007737E4" w:rsidP="007737E4">
      <w:r w:rsidRPr="007737E4">
        <w:rPr>
          <w:b/>
          <w:bCs/>
        </w:rPr>
        <w:t>Sir Antonio Pappano</w:t>
      </w:r>
      <w:r w:rsidRPr="007737E4">
        <w:t xml:space="preserve"> conductor </w:t>
      </w:r>
      <w:r>
        <w:br/>
      </w:r>
      <w:r w:rsidRPr="007737E4">
        <w:rPr>
          <w:b/>
          <w:bCs/>
        </w:rPr>
        <w:t>Vilde Frang</w:t>
      </w:r>
      <w:r w:rsidRPr="007737E4">
        <w:t xml:space="preserve"> violin </w:t>
      </w:r>
      <w:r>
        <w:br/>
      </w:r>
      <w:r w:rsidRPr="007737E4">
        <w:rPr>
          <w:b/>
          <w:bCs/>
        </w:rPr>
        <w:t xml:space="preserve">Sopranos and Altos from Tenebrae </w:t>
      </w:r>
      <w:r>
        <w:br/>
      </w:r>
      <w:r w:rsidRPr="007737E4">
        <w:rPr>
          <w:b/>
          <w:bCs/>
        </w:rPr>
        <w:t>London Symphony Orchestra</w:t>
      </w:r>
      <w:r w:rsidRPr="007737E4">
        <w:t xml:space="preserve"> </w:t>
      </w:r>
    </w:p>
    <w:p w14:paraId="31111E84" w14:textId="77777777" w:rsidR="007737E4" w:rsidRDefault="007737E4" w:rsidP="007737E4"/>
    <w:p w14:paraId="398362C8" w14:textId="61706CF7" w:rsidR="007955CD" w:rsidRPr="00D149E5" w:rsidRDefault="007737E4" w:rsidP="007737E4">
      <w:r w:rsidRPr="007737E4">
        <w:t>Concert finishes at approximately 9.20pm</w:t>
      </w:r>
      <w:r w:rsidR="007955CD">
        <w:br w:type="page"/>
      </w:r>
    </w:p>
    <w:p w14:paraId="1CDF9297" w14:textId="207CF1A9" w:rsidR="0084162B" w:rsidRDefault="00E6422E" w:rsidP="00D9147D">
      <w:pPr>
        <w:pStyle w:val="Heading1"/>
      </w:pPr>
      <w:r>
        <w:lastRenderedPageBreak/>
        <w:t>Welcome</w:t>
      </w:r>
    </w:p>
    <w:p w14:paraId="3D234C52" w14:textId="7CC8E1BD" w:rsidR="00E6422E" w:rsidRDefault="001B7A85" w:rsidP="0097273B">
      <w:r w:rsidRPr="001B7A85">
        <w:t>A very special welcome to the start of the London Symphony Orchestra’s 2024/25 season with Sir Antonio Pappano, who joins us for his first Barbican concerts as Chief Conductor of the LSO – a set of programmes which reflect his musical passions and the virtuosity and sound of the LSO.</w:t>
      </w:r>
    </w:p>
    <w:p w14:paraId="0603911D" w14:textId="638BE2F1" w:rsidR="001B7A85" w:rsidRDefault="001B7A85" w:rsidP="0097273B">
      <w:r w:rsidRPr="001B7A85">
        <w:t>We are thrilled to mark this occasion with a new work by Sir James MacMillan, which was co-commissioned by the LSO with the generous support of the Ernst von Siemens Music Foundation and written to celebrate the Orchestra itself as a Concerto for Orchestra. We are delighted to have again the opportunity to champion Sir James MacMillan’s work after a long history of collaborations, and we look forward to giving the London premiere of his Second Violin Concerto with Nicola Benedetti in April of next year</w:t>
      </w:r>
      <w:r>
        <w:t>.</w:t>
      </w:r>
    </w:p>
    <w:p w14:paraId="523A4194" w14:textId="35C10EE4" w:rsidR="001B7A85" w:rsidRDefault="00E74114" w:rsidP="0097273B">
      <w:r w:rsidRPr="00E74114">
        <w:t xml:space="preserve">On 11 September, the world premiere of his Concerto for Orchestra, ‘Ghosts’ is paired with two Nordic works: Jean Sibelius’ First Symphony and Carl Nielsen’s Helios Overture, aptly reflecting the dawn of a new era. In celebration of this special occasion, we are partnering with the Barbican to invite all members of our audience to join us for a complimentary glass of </w:t>
      </w:r>
      <w:proofErr w:type="spellStart"/>
      <w:r w:rsidRPr="00E74114">
        <w:t>Nyetimber</w:t>
      </w:r>
      <w:proofErr w:type="spellEnd"/>
      <w:r w:rsidRPr="00E74114">
        <w:t xml:space="preserve"> sparkling wine before this concert or during the interval.</w:t>
      </w:r>
    </w:p>
    <w:p w14:paraId="2B4890F4" w14:textId="106D5559" w:rsidR="00E74114" w:rsidRDefault="00E74114" w:rsidP="0097273B">
      <w:r w:rsidRPr="00E74114">
        <w:lastRenderedPageBreak/>
        <w:t xml:space="preserve">The season opening </w:t>
      </w:r>
      <w:proofErr w:type="gramStart"/>
      <w:r w:rsidRPr="00E74114">
        <w:t>continues on</w:t>
      </w:r>
      <w:proofErr w:type="gramEnd"/>
      <w:r w:rsidRPr="00E74114">
        <w:t xml:space="preserve"> 12, 15 and 19 September, as Sir Antonio Pappano celebrates his interest in British repertoire with Gustav Holst’s The Planets, to which we are delighted to welcome Tenebrae to provide the ethereal wordless chorus. Hector Berlioz’s colourful Roman Carnival, Karol Szymanowski’s Concert Overture and Gustav Mahler’s First Symphony, also feature across the week, each showcasing the musicians of the LSO.</w:t>
      </w:r>
    </w:p>
    <w:p w14:paraId="1F187664" w14:textId="4F784C20" w:rsidR="00E74114" w:rsidRDefault="00E74114" w:rsidP="0097273B">
      <w:r w:rsidRPr="00E74114">
        <w:t xml:space="preserve">A warm welcome to all the guest artists who join the Orchestra on stage throughout these concerts – including Vilde Frang as soloist for Elgar’s Violin Concerto, with whom we were thrilled to share the stage on tour last month; Anna </w:t>
      </w:r>
      <w:proofErr w:type="spellStart"/>
      <w:r w:rsidRPr="00E74114">
        <w:t>Lapwood</w:t>
      </w:r>
      <w:proofErr w:type="spellEnd"/>
      <w:r w:rsidRPr="00E74114">
        <w:t xml:space="preserve">, who makes her debut with the Orchestra in Saint-Saëns’ ‘Organ Symphony’; and Yuja Wang, who performs </w:t>
      </w:r>
      <w:proofErr w:type="spellStart"/>
      <w:r w:rsidRPr="00E74114">
        <w:t>Rachmaninoff’s</w:t>
      </w:r>
      <w:proofErr w:type="spellEnd"/>
      <w:r w:rsidRPr="00E74114">
        <w:t xml:space="preserve"> First Piano Concerto and Chopin’s Piano Concerto No 2. We look forward to taking these latter programmes on tour to Japan, South Korea and China later this month.</w:t>
      </w:r>
    </w:p>
    <w:p w14:paraId="04A8D476" w14:textId="2D61312E" w:rsidR="00E74114" w:rsidRDefault="00E74114" w:rsidP="0097273B">
      <w:r w:rsidRPr="00E74114">
        <w:t xml:space="preserve">There are many opportunities to enjoy these concerts, both live at the Barbican or outside the concert hall: 11 September and 19 September will be recorded for future broadcast by Marquee TV and BBC Radio 3 and the 12 September performance will be recorded for future broadcast by Mezzo and medici.tv. Thanks to Classic FM for recommending the 12 September performances to their audiences. Sincere thanks to all our </w:t>
      </w:r>
      <w:r w:rsidRPr="00E74114">
        <w:lastRenderedPageBreak/>
        <w:t>media and broadcast partners, who allow us to share the LSO’s music-making with more people than ever.</w:t>
      </w:r>
    </w:p>
    <w:p w14:paraId="081EBC51" w14:textId="5F78A839" w:rsidR="00E74114" w:rsidRDefault="00D9147D" w:rsidP="0097273B">
      <w:r w:rsidRPr="00D9147D">
        <w:t>The opening weeks of the season offer an opportunity to see different dimensions of the LSO’s work. Before the concerts you can enjoy free foyer performances from a wide range of our LSO Discovery programmes – from young brass musicians to members of our LSO Create group, and more. There is also chamber music, with three BBC Radio 3</w:t>
      </w:r>
      <w:r>
        <w:t xml:space="preserve"> </w:t>
      </w:r>
      <w:r w:rsidRPr="00D9147D">
        <w:t>Lunchtime and Rush-Hour Concerts at LSO St Luke’s on 12 and 19 September, each featuring alumni of the New Generation Artists scheme.</w:t>
      </w:r>
    </w:p>
    <w:p w14:paraId="480FEEEE" w14:textId="54CAB750" w:rsidR="00D9147D" w:rsidRDefault="00D9147D" w:rsidP="0097273B">
      <w:r w:rsidRPr="00D9147D">
        <w:t>I would like to extend our heartfelt thanks to our patrons and friends, corporate supporters, and trusts and foundations who so generously support the LSO and who play a key part in our success. We especially thank the Huo Family Foundation for their generous support of the concert on 15 September and across the year. We also welcome all those who join us for our Annual City Livery Concert on 19 September, and especially Alderman Sir Andrew Parmley and Graham Barker for championing this occasion. Thank you also to Arts Council England and the City of London Corporation for their support of the LSO’s Residency at the Barbican Centre.</w:t>
      </w:r>
    </w:p>
    <w:p w14:paraId="7471AAA2" w14:textId="438B2CA4" w:rsidR="00D9147D" w:rsidRDefault="00D9147D" w:rsidP="0097273B">
      <w:r w:rsidRPr="00D9147D">
        <w:t xml:space="preserve">And thanks to all our audiences for being present at the start of this new concert season. I hope you enjoy these performances, and that you will be able to join us throughout the year ahead. </w:t>
      </w:r>
      <w:r w:rsidRPr="00D9147D">
        <w:lastRenderedPageBreak/>
        <w:t xml:space="preserve">Chief Conductor Sir Antonio Pappano returns in December for two concert performances of Giacomo Puccini’s opera La </w:t>
      </w:r>
      <w:proofErr w:type="spellStart"/>
      <w:r w:rsidRPr="00D9147D">
        <w:t>rondine</w:t>
      </w:r>
      <w:proofErr w:type="spellEnd"/>
      <w:r w:rsidRPr="00D9147D">
        <w:t>, with an all-star cast of soloists and the London Symphony Chorus. On 15 December, he continues his Ralph Vaughan Williams Symphonic Cycle with the Ninth, alongside Elgar’s Cello Concerto, performed by LSO Principal Cello David Cohen. We round off the year with two festive concerts on the 18 and 19 December, featuring music by Tchaikovsky, Gershwin and Bernstein. We look forward to seeing you at many more concerts.</w:t>
      </w:r>
    </w:p>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4AF69F5D" w14:textId="77777777" w:rsidR="00040A18" w:rsidRDefault="00040A18" w:rsidP="00F536A0">
      <w:pPr>
        <w:pStyle w:val="Heading2"/>
        <w:rPr>
          <w:sz w:val="36"/>
          <w:szCs w:val="36"/>
        </w:rPr>
      </w:pPr>
      <w:r w:rsidRPr="00040A18">
        <w:rPr>
          <w:sz w:val="36"/>
          <w:szCs w:val="36"/>
        </w:rPr>
        <w:lastRenderedPageBreak/>
        <w:t>Violin Concerto in B minor Op 61</w:t>
      </w:r>
    </w:p>
    <w:p w14:paraId="0D75E499" w14:textId="77777777" w:rsidR="00040A18" w:rsidRDefault="00040A18" w:rsidP="00F536A0">
      <w:pPr>
        <w:rPr>
          <w:b/>
          <w:bCs/>
        </w:rPr>
      </w:pPr>
      <w:r w:rsidRPr="00040A18">
        <w:rPr>
          <w:b/>
          <w:bCs/>
        </w:rPr>
        <w:t>Edward Elgar</w:t>
      </w:r>
    </w:p>
    <w:p w14:paraId="1173B10E" w14:textId="46BEE64A" w:rsidR="00040A18" w:rsidRDefault="00040A18" w:rsidP="00F536A0">
      <w:r>
        <w:rPr>
          <w:b/>
          <w:bCs/>
        </w:rPr>
        <w:t xml:space="preserve">Vilde Frang </w:t>
      </w:r>
      <w:r w:rsidRPr="00040A18">
        <w:t>violin</w:t>
      </w:r>
    </w:p>
    <w:p w14:paraId="33B0F6E7" w14:textId="60AFA2DC" w:rsidR="00287E6B" w:rsidRDefault="00287E6B" w:rsidP="00F536A0">
      <w:pPr>
        <w:pStyle w:val="ListParagraph"/>
        <w:numPr>
          <w:ilvl w:val="0"/>
          <w:numId w:val="7"/>
        </w:numPr>
        <w:rPr>
          <w:b/>
          <w:bCs/>
        </w:rPr>
      </w:pPr>
      <w:r w:rsidRPr="00287E6B">
        <w:rPr>
          <w:b/>
          <w:bCs/>
        </w:rPr>
        <w:t>Allegro</w:t>
      </w:r>
    </w:p>
    <w:p w14:paraId="1FC4EC72" w14:textId="77777777" w:rsidR="00287E6B" w:rsidRDefault="00287E6B" w:rsidP="00F536A0">
      <w:pPr>
        <w:pStyle w:val="ListParagraph"/>
        <w:numPr>
          <w:ilvl w:val="0"/>
          <w:numId w:val="7"/>
        </w:numPr>
        <w:rPr>
          <w:b/>
          <w:bCs/>
        </w:rPr>
      </w:pPr>
      <w:r w:rsidRPr="00287E6B">
        <w:rPr>
          <w:b/>
          <w:bCs/>
        </w:rPr>
        <w:t>Andante</w:t>
      </w:r>
    </w:p>
    <w:p w14:paraId="17C949B9" w14:textId="7ACCD99A" w:rsidR="00040A18" w:rsidRPr="00287E6B" w:rsidRDefault="00287E6B" w:rsidP="00F536A0">
      <w:pPr>
        <w:pStyle w:val="ListParagraph"/>
        <w:numPr>
          <w:ilvl w:val="0"/>
          <w:numId w:val="7"/>
        </w:numPr>
        <w:rPr>
          <w:b/>
          <w:bCs/>
        </w:rPr>
      </w:pPr>
      <w:r w:rsidRPr="00287E6B">
        <w:rPr>
          <w:b/>
          <w:bCs/>
        </w:rPr>
        <w:t>Allegro</w:t>
      </w:r>
    </w:p>
    <w:p w14:paraId="60772480" w14:textId="78407982" w:rsidR="00F536A0" w:rsidRDefault="00040A18" w:rsidP="00F536A0">
      <w:r>
        <w:t>1910</w:t>
      </w:r>
    </w:p>
    <w:p w14:paraId="0E4AEC83" w14:textId="70EF4905" w:rsidR="00F536A0" w:rsidRDefault="00287E6B" w:rsidP="00F536A0">
      <w:r>
        <w:t>46 minutes</w:t>
      </w:r>
    </w:p>
    <w:p w14:paraId="6191A95C" w14:textId="05B15A42" w:rsidR="00F536A0" w:rsidRDefault="00F536A0" w:rsidP="00F536A0">
      <w:r w:rsidRPr="009F3621">
        <w:rPr>
          <w:b/>
          <w:bCs/>
        </w:rPr>
        <w:t>Programme note</w:t>
      </w:r>
      <w:r>
        <w:t xml:space="preserve"> by </w:t>
      </w:r>
      <w:r w:rsidR="00287E6B">
        <w:t>Stephen Johnson</w:t>
      </w:r>
    </w:p>
    <w:p w14:paraId="0FF16C89" w14:textId="31982790" w:rsidR="00F536A0" w:rsidRDefault="00F536A0" w:rsidP="00F536A0"/>
    <w:p w14:paraId="3B230E9E" w14:textId="2A079E99" w:rsidR="009F3621" w:rsidRDefault="009F3621" w:rsidP="00F536A0">
      <w:r w:rsidRPr="009F3621">
        <w:t>Edward Elgar was at the highest peak of his reputation when he wrote his Violin Concerto (1909– 10), with a string of internationally recognised masterpieces to his name. Inwardly he remained insecure, prone to depression and lacerating self-doubt, and after the initial satisfaction at finishing a major work, he would often dismiss it. But the Violin Concerto was a very different matter. ‘I have never heard Elgar speak of the personal note in his music except in regard to the concerto’, wrote one friend, ‘and … say more than once, ‘I love it’.’</w:t>
      </w:r>
    </w:p>
    <w:p w14:paraId="5E8EBD7A" w14:textId="67AAD684" w:rsidR="009F3621" w:rsidRDefault="009F3621" w:rsidP="00F536A0">
      <w:r w:rsidRPr="009F3621">
        <w:t xml:space="preserve">Elgar said more about that ‘personal note’ to his confidante Alice Stuart-Wortley, placing the Concerto alongside his Second Symphony (1911) and Choral Ode </w:t>
      </w:r>
      <w:proofErr w:type="gramStart"/>
      <w:r w:rsidRPr="009F3621">
        <w:t>The</w:t>
      </w:r>
      <w:proofErr w:type="gramEnd"/>
      <w:r w:rsidRPr="009F3621">
        <w:t xml:space="preserve"> Music Makers </w:t>
      </w:r>
      <w:r w:rsidRPr="009F3621">
        <w:lastRenderedPageBreak/>
        <w:t>(1912): ‘I have written out my soul in the Concerto, Sym II and the Ode and you know it ... in these three works I have ‘shewn’ myself.’ On the title page of the score Elgar placed a quotation from the novel Gil Blas by the 18th century writer Alain-René Lesage: ‘</w:t>
      </w:r>
      <w:proofErr w:type="spellStart"/>
      <w:r w:rsidRPr="009F3621">
        <w:t>Aquí</w:t>
      </w:r>
      <w:proofErr w:type="spellEnd"/>
      <w:r w:rsidRPr="009F3621">
        <w:t xml:space="preserve"> </w:t>
      </w:r>
      <w:proofErr w:type="spellStart"/>
      <w:r w:rsidRPr="009F3621">
        <w:t>está</w:t>
      </w:r>
      <w:proofErr w:type="spellEnd"/>
      <w:r w:rsidRPr="009F3621">
        <w:t xml:space="preserve"> </w:t>
      </w:r>
      <w:proofErr w:type="spellStart"/>
      <w:r w:rsidRPr="009F3621">
        <w:t>encerada</w:t>
      </w:r>
      <w:proofErr w:type="spellEnd"/>
      <w:r w:rsidRPr="009F3621">
        <w:t xml:space="preserve"> </w:t>
      </w:r>
      <w:proofErr w:type="spellStart"/>
      <w:r w:rsidRPr="009F3621">
        <w:t>el</w:t>
      </w:r>
      <w:proofErr w:type="spellEnd"/>
      <w:r w:rsidRPr="009F3621">
        <w:t xml:space="preserve"> alma de</w:t>
      </w:r>
      <w:proofErr w:type="gramStart"/>
      <w:r w:rsidRPr="009F3621">
        <w:t xml:space="preserve"> ..</w:t>
      </w:r>
      <w:proofErr w:type="gramEnd"/>
      <w:r w:rsidRPr="009F3621">
        <w:t xml:space="preserve">…’ [‘Here is enshrined the soul of </w:t>
      </w:r>
      <w:proofErr w:type="gramStart"/>
      <w:r w:rsidRPr="009F3621">
        <w:t>…..</w:t>
      </w:r>
      <w:proofErr w:type="gramEnd"/>
      <w:r w:rsidRPr="009F3621">
        <w:t>’]. The five dots could stand for Alice’s full initials, A.S.C.S.-W. Was Elgar in love with her? Perhaps, but if she was ever more to him than a muse, we’ll probably never know.</w:t>
      </w:r>
    </w:p>
    <w:p w14:paraId="7627F98F" w14:textId="29850B79" w:rsidR="009F3621" w:rsidRDefault="009F3621" w:rsidP="00F536A0">
      <w:r w:rsidRPr="009F3621">
        <w:t>The striding opening theme suggests a self-portrait: Elgar the bluff, self-styled Edwardian man of action, striding confidently forward. But the violin’s entry takes us into a new world: meditative, soulful, tenderly fluid in tempo. Strikingly, the violin never plays the Concerto’s first theme in its original form, rather responds to it, extending it lyrically or embellishing it with virtuoso fireworks. It’s tempting to think of Alice herself, subtly drawing out the music’s ‘personal’ potential.</w:t>
      </w:r>
    </w:p>
    <w:p w14:paraId="676C483C" w14:textId="19F9747B" w:rsidR="009F3621" w:rsidRDefault="009F3621" w:rsidP="00F536A0">
      <w:r w:rsidRPr="009F3621">
        <w:t>The Andante has something of the character of an Edwardian love-scene, with clearly marked ‘feminine’ and ‘masculine’ themes in intimate or dramatic conversation. If so, it is the feminine that eventually wins out: the closing pages have a rapt, sensuous beauty unusual even for Elgar.</w:t>
      </w:r>
    </w:p>
    <w:p w14:paraId="7018E686" w14:textId="3D473B02" w:rsidR="009F3621" w:rsidRDefault="009F3621" w:rsidP="00F536A0">
      <w:r w:rsidRPr="009F3621">
        <w:t xml:space="preserve">The man of action takes the lead again in the finale, but memories of the slow movement increase, until a ghostly return </w:t>
      </w:r>
      <w:r w:rsidRPr="009F3621">
        <w:lastRenderedPageBreak/>
        <w:t>of the first movement theme introduces the most original passage in the whole Concerto: a long, dreamlike accompanied cadenza, during which the strings are instructed to strum their instruments with their fingers like guitars. The soloist rouses the orchestra again, leading to an exultant return of the Concerto’s first theme on horns and cellos. But is this a conventional romantic ‘triumph’, or does the unearthly vision of that cadenza linger enigmatically at the end?</w:t>
      </w:r>
    </w:p>
    <w:p w14:paraId="70AF9410" w14:textId="77777777" w:rsidR="009F3621" w:rsidRDefault="009F3621">
      <w:pPr>
        <w:spacing w:line="259" w:lineRule="auto"/>
      </w:pPr>
      <w:r>
        <w:br w:type="page"/>
      </w:r>
    </w:p>
    <w:p w14:paraId="3920E03C" w14:textId="448367B4" w:rsidR="009F3621" w:rsidRDefault="009F3621" w:rsidP="009F3621">
      <w:pPr>
        <w:pStyle w:val="Heading1"/>
      </w:pPr>
      <w:r>
        <w:lastRenderedPageBreak/>
        <w:t xml:space="preserve">Edward </w:t>
      </w:r>
      <w:r w:rsidRPr="009F3621">
        <w:t>Elgar</w:t>
      </w:r>
    </w:p>
    <w:p w14:paraId="26FE7129" w14:textId="209E08F8" w:rsidR="00B81537" w:rsidRDefault="00B81537" w:rsidP="00B81537">
      <w:pPr>
        <w:pStyle w:val="Heading2"/>
      </w:pPr>
      <w:r w:rsidRPr="00B81537">
        <w:t>1857 to 1934 (England)</w:t>
      </w:r>
    </w:p>
    <w:p w14:paraId="457ABDC9" w14:textId="6AC10C52" w:rsidR="00B81537" w:rsidRDefault="00B81537" w:rsidP="00B81537">
      <w:r>
        <w:rPr>
          <w:b/>
          <w:bCs/>
        </w:rPr>
        <w:t xml:space="preserve">Contemporaries: </w:t>
      </w:r>
      <w:r w:rsidRPr="00B81537">
        <w:t>Gustav Holst, Hubert Parry</w:t>
      </w:r>
    </w:p>
    <w:p w14:paraId="041E098B" w14:textId="77777777" w:rsidR="00B81537" w:rsidRDefault="00B81537" w:rsidP="00B81537">
      <w:r>
        <w:rPr>
          <w:b/>
          <w:bCs/>
        </w:rPr>
        <w:t xml:space="preserve">Listen to: </w:t>
      </w:r>
      <w:r w:rsidRPr="00B81537">
        <w:t>Symphonies 1 and 2 with Sir Colin Davis on LSO Live</w:t>
      </w:r>
    </w:p>
    <w:p w14:paraId="3FF18218" w14:textId="77777777" w:rsidR="002537E6" w:rsidRDefault="00B81537" w:rsidP="00B81537">
      <w:r>
        <w:rPr>
          <w:b/>
          <w:bCs/>
        </w:rPr>
        <w:t>With the LSO</w:t>
      </w:r>
      <w:r w:rsidR="002537E6">
        <w:rPr>
          <w:b/>
          <w:bCs/>
        </w:rPr>
        <w:br/>
      </w:r>
      <w:r w:rsidRPr="00B81537">
        <w:rPr>
          <w:b/>
          <w:bCs/>
        </w:rPr>
        <w:t xml:space="preserve">1910: </w:t>
      </w:r>
      <w:r w:rsidRPr="002537E6">
        <w:t>Premiere of the Violin Concerto with Fritz Kreisler as soloist</w:t>
      </w:r>
    </w:p>
    <w:p w14:paraId="7786991D" w14:textId="77777777" w:rsidR="002537E6" w:rsidRDefault="002537E6" w:rsidP="00B81537">
      <w:r w:rsidRPr="002537E6">
        <w:rPr>
          <w:b/>
          <w:bCs/>
        </w:rPr>
        <w:t>Coming up next</w:t>
      </w:r>
      <w:r w:rsidRPr="002537E6">
        <w:rPr>
          <w:b/>
          <w:bCs/>
        </w:rPr>
        <w:t>:</w:t>
      </w:r>
      <w:r w:rsidRPr="002537E6">
        <w:t xml:space="preserve"> Cello Concerto with Sir Antonio Pappano and David Cohen 15 December 2024, Barbican</w:t>
      </w:r>
    </w:p>
    <w:p w14:paraId="2D5D7DFC" w14:textId="77777777" w:rsidR="002537E6" w:rsidRDefault="002537E6" w:rsidP="00B81537">
      <w:r>
        <w:rPr>
          <w:b/>
          <w:bCs/>
        </w:rPr>
        <w:t>Composer profile</w:t>
      </w:r>
      <w:r>
        <w:t xml:space="preserve"> by Andrew Stewart</w:t>
      </w:r>
    </w:p>
    <w:p w14:paraId="62FBFDFC" w14:textId="77777777" w:rsidR="002537E6" w:rsidRDefault="002537E6" w:rsidP="00B81537"/>
    <w:p w14:paraId="3629D0D7" w14:textId="77777777" w:rsidR="001612DE" w:rsidRDefault="001612DE" w:rsidP="00B81537">
      <w:r w:rsidRPr="001612DE">
        <w:t xml:space="preserve">Elgar’s father, a trained piano-tuner, ran a music shop in Worcester in the 1860s. Young Edward, the fourth of seven children, showed musical talent but was largely </w:t>
      </w:r>
      <w:proofErr w:type="spellStart"/>
      <w:r w:rsidRPr="001612DE">
        <w:t>selftaught</w:t>
      </w:r>
      <w:proofErr w:type="spellEnd"/>
      <w:r w:rsidRPr="001612DE">
        <w:t xml:space="preserve"> as a player and composer. During his early freelance career, which included work conducting the staff band at the County Lunatic Asylum in Powick, he suffered many setbacks. He was forced to continue teaching long after the desire to compose full-time had taken hold. A picture emerges of a frustrated, pessimistic man, whose creative impulses were restrained by his circumstances and apparent lack of progress. The cantata Caractacus, commissioned by the Leeds Festival and </w:t>
      </w:r>
      <w:r w:rsidRPr="001612DE">
        <w:lastRenderedPageBreak/>
        <w:t xml:space="preserve">premiered in 1898, brought the composer recognition beyond his native city. </w:t>
      </w:r>
    </w:p>
    <w:p w14:paraId="485D5841" w14:textId="77777777" w:rsidR="001612DE" w:rsidRDefault="001612DE" w:rsidP="00B81537">
      <w:r w:rsidRPr="001612DE">
        <w:t xml:space="preserve">At the end of </w:t>
      </w:r>
      <w:proofErr w:type="gramStart"/>
      <w:r w:rsidRPr="001612DE">
        <w:t>March 1891</w:t>
      </w:r>
      <w:proofErr w:type="gramEnd"/>
      <w:r w:rsidRPr="001612DE">
        <w:t xml:space="preserve"> the Elgars were invited to travel to Bayreuth for that summer’s festival of Wagner’s operas, a prospect that inspired Edward immediately to compose three movements for string orchestra, the Serenade. The Variations on an Original Theme ‘Enigma’ (1898-99) and his oratorio The Dream of Gerontius (1900) cemented his position as England’s finest composer, crowned by two further oratorios, a series of ceremonial works, two symphonies and concertos for violin and cello. </w:t>
      </w:r>
    </w:p>
    <w:p w14:paraId="1ADB4372" w14:textId="77777777" w:rsidR="001612DE" w:rsidRDefault="001612DE" w:rsidP="00B81537">
      <w:r w:rsidRPr="001612DE">
        <w:t>Elgar, who was knighted in 1904, became the LSO’s principal conductor in 1911 and premiered many of his works with the orchestra. Shortly before the end of World War I, he entered an almost cathartic period of chamber-music composition, completing the peaceful slow movement of his String Quartet soon after Armistice Day. The Piano Quintet was finished in February 1919 and reveals the composer’s deep nostalgia for times past. In his final years he recorded many of his works with the LSO and, despite illness, managed to sketch movements of a Third Symphony.</w:t>
      </w:r>
    </w:p>
    <w:p w14:paraId="573D7DBF" w14:textId="77777777" w:rsidR="001612DE" w:rsidRDefault="001612DE">
      <w:pPr>
        <w:spacing w:line="259" w:lineRule="auto"/>
      </w:pPr>
      <w:r>
        <w:br w:type="page"/>
      </w:r>
    </w:p>
    <w:p w14:paraId="31D4BCB0" w14:textId="77777777" w:rsidR="001612DE" w:rsidRDefault="001612DE" w:rsidP="001612DE">
      <w:pPr>
        <w:pStyle w:val="Heading1"/>
      </w:pPr>
      <w:r w:rsidRPr="001612DE">
        <w:lastRenderedPageBreak/>
        <w:t>The Planets Op 32</w:t>
      </w:r>
    </w:p>
    <w:p w14:paraId="4797C8D0" w14:textId="77777777" w:rsidR="00CB3467" w:rsidRDefault="00CB3467" w:rsidP="001612DE">
      <w:pPr>
        <w:pStyle w:val="Heading2"/>
      </w:pPr>
      <w:r w:rsidRPr="00CB3467">
        <w:t>Gustav Holst</w:t>
      </w:r>
    </w:p>
    <w:p w14:paraId="01F593B3" w14:textId="77777777" w:rsidR="00CB3467" w:rsidRDefault="00CB3467" w:rsidP="001612DE">
      <w:pPr>
        <w:pStyle w:val="Heading2"/>
        <w:rPr>
          <w:b w:val="0"/>
          <w:bCs w:val="0"/>
        </w:rPr>
      </w:pPr>
      <w:r>
        <w:t xml:space="preserve">Tenebrae </w:t>
      </w:r>
      <w:r>
        <w:rPr>
          <w:b w:val="0"/>
          <w:bCs w:val="0"/>
        </w:rPr>
        <w:t>choir</w:t>
      </w:r>
    </w:p>
    <w:p w14:paraId="0EEF1EA5" w14:textId="77777777" w:rsidR="00CB3467" w:rsidRDefault="00CB3467" w:rsidP="001612DE">
      <w:pPr>
        <w:pStyle w:val="Heading2"/>
        <w:numPr>
          <w:ilvl w:val="0"/>
          <w:numId w:val="8"/>
        </w:numPr>
        <w:rPr>
          <w:b w:val="0"/>
          <w:bCs w:val="0"/>
        </w:rPr>
      </w:pPr>
      <w:r w:rsidRPr="00CB3467">
        <w:rPr>
          <w:b w:val="0"/>
          <w:bCs w:val="0"/>
        </w:rPr>
        <w:t>Mars, the Bringer of War</w:t>
      </w:r>
    </w:p>
    <w:p w14:paraId="39B61118" w14:textId="77777777" w:rsidR="00CB3467" w:rsidRDefault="00CB3467" w:rsidP="001612DE">
      <w:pPr>
        <w:pStyle w:val="Heading2"/>
        <w:numPr>
          <w:ilvl w:val="0"/>
          <w:numId w:val="8"/>
        </w:numPr>
        <w:rPr>
          <w:b w:val="0"/>
          <w:bCs w:val="0"/>
        </w:rPr>
      </w:pPr>
      <w:r w:rsidRPr="00CB3467">
        <w:rPr>
          <w:b w:val="0"/>
          <w:bCs w:val="0"/>
        </w:rPr>
        <w:t>Venus, the Bringer of Peace</w:t>
      </w:r>
    </w:p>
    <w:p w14:paraId="6FDB5F77" w14:textId="77777777" w:rsidR="00CB3467" w:rsidRDefault="00CB3467" w:rsidP="001612DE">
      <w:pPr>
        <w:pStyle w:val="Heading2"/>
        <w:numPr>
          <w:ilvl w:val="0"/>
          <w:numId w:val="8"/>
        </w:numPr>
        <w:rPr>
          <w:b w:val="0"/>
          <w:bCs w:val="0"/>
        </w:rPr>
      </w:pPr>
      <w:r w:rsidRPr="00CB3467">
        <w:rPr>
          <w:b w:val="0"/>
          <w:bCs w:val="0"/>
        </w:rPr>
        <w:t xml:space="preserve">Mercury, the Winged </w:t>
      </w:r>
      <w:proofErr w:type="spellStart"/>
      <w:r w:rsidRPr="00CB3467">
        <w:rPr>
          <w:b w:val="0"/>
          <w:bCs w:val="0"/>
        </w:rPr>
        <w:t>Messenger</w:t>
      </w:r>
      <w:proofErr w:type="spellEnd"/>
    </w:p>
    <w:p w14:paraId="78646366" w14:textId="77777777" w:rsidR="00CB3467" w:rsidRDefault="00CB3467" w:rsidP="001612DE">
      <w:pPr>
        <w:pStyle w:val="Heading2"/>
        <w:numPr>
          <w:ilvl w:val="0"/>
          <w:numId w:val="8"/>
        </w:numPr>
        <w:rPr>
          <w:b w:val="0"/>
          <w:bCs w:val="0"/>
        </w:rPr>
      </w:pPr>
      <w:r w:rsidRPr="00CB3467">
        <w:rPr>
          <w:b w:val="0"/>
          <w:bCs w:val="0"/>
        </w:rPr>
        <w:t>Jupiter, the Bringer of Jollity</w:t>
      </w:r>
    </w:p>
    <w:p w14:paraId="1570DE73" w14:textId="77777777" w:rsidR="00CB3467" w:rsidRDefault="00CB3467" w:rsidP="001612DE">
      <w:pPr>
        <w:pStyle w:val="Heading2"/>
        <w:numPr>
          <w:ilvl w:val="0"/>
          <w:numId w:val="8"/>
        </w:numPr>
        <w:rPr>
          <w:b w:val="0"/>
          <w:bCs w:val="0"/>
        </w:rPr>
      </w:pPr>
      <w:r w:rsidRPr="00CB3467">
        <w:rPr>
          <w:b w:val="0"/>
          <w:bCs w:val="0"/>
        </w:rPr>
        <w:t>Saturn, the Bringer of Old Age</w:t>
      </w:r>
    </w:p>
    <w:p w14:paraId="1B82EF89" w14:textId="77777777" w:rsidR="00CB3467" w:rsidRDefault="00CB3467" w:rsidP="001612DE">
      <w:pPr>
        <w:pStyle w:val="Heading2"/>
        <w:numPr>
          <w:ilvl w:val="0"/>
          <w:numId w:val="8"/>
        </w:numPr>
        <w:rPr>
          <w:b w:val="0"/>
          <w:bCs w:val="0"/>
        </w:rPr>
      </w:pPr>
      <w:r w:rsidRPr="00CB3467">
        <w:rPr>
          <w:b w:val="0"/>
          <w:bCs w:val="0"/>
        </w:rPr>
        <w:t>Uranus, the Magician</w:t>
      </w:r>
    </w:p>
    <w:p w14:paraId="04FA6096" w14:textId="77777777" w:rsidR="00CB3467" w:rsidRDefault="00CB3467" w:rsidP="001612DE">
      <w:pPr>
        <w:pStyle w:val="Heading2"/>
        <w:numPr>
          <w:ilvl w:val="0"/>
          <w:numId w:val="8"/>
        </w:numPr>
        <w:rPr>
          <w:b w:val="0"/>
          <w:bCs w:val="0"/>
        </w:rPr>
      </w:pPr>
      <w:r w:rsidRPr="00CB3467">
        <w:rPr>
          <w:b w:val="0"/>
          <w:bCs w:val="0"/>
        </w:rPr>
        <w:t>Neptune, the Mystic</w:t>
      </w:r>
    </w:p>
    <w:p w14:paraId="57430C24" w14:textId="77777777" w:rsidR="00CB3467" w:rsidRDefault="00CB3467" w:rsidP="00CB3467">
      <w:pPr>
        <w:pStyle w:val="Heading2"/>
        <w:rPr>
          <w:b w:val="0"/>
          <w:bCs w:val="0"/>
        </w:rPr>
      </w:pPr>
      <w:r>
        <w:rPr>
          <w:b w:val="0"/>
          <w:bCs w:val="0"/>
        </w:rPr>
        <w:t>1918</w:t>
      </w:r>
    </w:p>
    <w:p w14:paraId="28A3601B" w14:textId="77777777" w:rsidR="00CB3467" w:rsidRDefault="00CB3467" w:rsidP="00CB3467">
      <w:pPr>
        <w:pStyle w:val="Heading2"/>
        <w:rPr>
          <w:b w:val="0"/>
          <w:bCs w:val="0"/>
        </w:rPr>
      </w:pPr>
      <w:r>
        <w:rPr>
          <w:b w:val="0"/>
          <w:bCs w:val="0"/>
        </w:rPr>
        <w:t>50 minutes</w:t>
      </w:r>
    </w:p>
    <w:p w14:paraId="41CD8215" w14:textId="77777777" w:rsidR="00CB3467" w:rsidRDefault="00CB3467" w:rsidP="00CB3467">
      <w:pPr>
        <w:pStyle w:val="Heading2"/>
        <w:rPr>
          <w:b w:val="0"/>
          <w:bCs w:val="0"/>
        </w:rPr>
      </w:pPr>
      <w:r>
        <w:t xml:space="preserve">Programme note </w:t>
      </w:r>
      <w:r>
        <w:rPr>
          <w:b w:val="0"/>
          <w:bCs w:val="0"/>
        </w:rPr>
        <w:t>by Stephen Johnson</w:t>
      </w:r>
    </w:p>
    <w:p w14:paraId="2F239907" w14:textId="77777777" w:rsidR="00CB3467" w:rsidRDefault="00CB3467" w:rsidP="00CB3467">
      <w:pPr>
        <w:pStyle w:val="Heading2"/>
        <w:rPr>
          <w:b w:val="0"/>
          <w:bCs w:val="0"/>
        </w:rPr>
      </w:pPr>
    </w:p>
    <w:p w14:paraId="7C079676" w14:textId="77777777" w:rsidR="006736AC" w:rsidRDefault="006736AC" w:rsidP="006736AC">
      <w:r w:rsidRPr="006736AC">
        <w:t xml:space="preserve">When Gustav Holst was working on The Planets (1914–1917), he must have wondered whether he would ever hear it performed. Although his name wasn’t exactly unknown, he’d failed to make the kind of impact his friend Ralph Vaughan Williams had with his Sea Symphony and Fantasia on a Theme by Thomas Tallis. Now, as Europe collapsed into a long and devastating war, Holst was composing an ambitious work for an </w:t>
      </w:r>
      <w:r w:rsidRPr="006736AC">
        <w:lastRenderedPageBreak/>
        <w:t xml:space="preserve">unusually large, </w:t>
      </w:r>
      <w:proofErr w:type="spellStart"/>
      <w:r w:rsidRPr="006736AC">
        <w:t>colourenhanced</w:t>
      </w:r>
      <w:proofErr w:type="spellEnd"/>
      <w:r w:rsidRPr="006736AC">
        <w:t xml:space="preserve"> orchestra which would stretch the techniques of orchestral musicians to the limit. Thanks to the war, musicians were increasingly thin on the ground, and in any case, these weren’t the kind of conditions in which concert managers would be inclined to take expensive risks.</w:t>
      </w:r>
    </w:p>
    <w:p w14:paraId="0FEA18D9" w14:textId="77777777" w:rsidR="006736AC" w:rsidRDefault="006736AC" w:rsidP="006736AC">
      <w:r w:rsidRPr="006736AC">
        <w:t xml:space="preserve">In choosing the seven then-known planets of our solar system, Holst was owning up to his fascination with astrology – his ‘private vice’ as he called it. There was much more to this than a little private fortune telling. A remark Holst made at the time shows how astrology fitted in with his </w:t>
      </w:r>
      <w:proofErr w:type="gramStart"/>
      <w:r w:rsidRPr="006736AC">
        <w:t>philosophy as a whole</w:t>
      </w:r>
      <w:proofErr w:type="gramEnd"/>
      <w:r w:rsidRPr="006736AC">
        <w:t xml:space="preserve">. What astrology confirmed for him, he said, was that ‘everything in this world ... is just one big miracle. Or rather, the universe itself is one.’ </w:t>
      </w:r>
    </w:p>
    <w:p w14:paraId="0FB05496" w14:textId="77777777" w:rsidR="006736AC" w:rsidRDefault="006736AC" w:rsidP="006736AC">
      <w:r w:rsidRPr="006736AC">
        <w:t xml:space="preserve">Holst’s view of the cosmos as a ‘miracle’, in which everything is mysteriously connected, fitted with his abiding interest in Indian religious thought, particularly Buddhist and ancient Hindu scriptures. The very composition of The Planets took on a </w:t>
      </w:r>
      <w:proofErr w:type="spellStart"/>
      <w:r w:rsidRPr="006736AC">
        <w:t>quasimystical</w:t>
      </w:r>
      <w:proofErr w:type="spellEnd"/>
      <w:r w:rsidRPr="006736AC">
        <w:t xml:space="preserve"> aspect: ‘It grew in my mind slowly’, he recalled, ‘like a baby in a mother’s womb’. </w:t>
      </w:r>
    </w:p>
    <w:p w14:paraId="13FCAB56" w14:textId="77777777" w:rsidR="006736AC" w:rsidRDefault="006736AC" w:rsidP="006736AC">
      <w:r w:rsidRPr="006736AC">
        <w:t xml:space="preserve">Then, when Holst had finished the score, something close to a miracle happened. The wealthy composer and new music promoter Balfour Gardiner saw the score of The Planets and was astonished by its boldness and imaginative power. </w:t>
      </w:r>
    </w:p>
    <w:p w14:paraId="6EAD8EE6" w14:textId="77777777" w:rsidR="006736AC" w:rsidRDefault="006736AC" w:rsidP="006736AC">
      <w:r w:rsidRPr="006736AC">
        <w:lastRenderedPageBreak/>
        <w:t>Gardiner arranged a performance in London’s Queen’s Hall in 1918, with the young Adrian Boult conducting. Right from the outset it was clear that a new chapter in British music had begun: the inhuman martial violence of Mars, the complex rhythmic vitality of Mercury, the glacial stillness of Neptune – nothing like this had been heard from a British composer before. Holst wrote in Boult’s copy of the score, ‘This copy is the property of Adrian Boult who first caused The Planets to shine in public and thereby earned the gratitude of Gustav Holst.’</w:t>
      </w:r>
    </w:p>
    <w:p w14:paraId="2CA0440F" w14:textId="77777777" w:rsidR="00F94845" w:rsidRDefault="00F94845" w:rsidP="006736AC">
      <w:r w:rsidRPr="00F94845">
        <w:t>There was much in The Planets that was innovatory, even by the most advanced continental standards of the time. The terrifying, obsessive five-in-a-bar rhythm which dominates Mars is without parallel in music before 1914, and the glittering pianissimo textures of Neptune, with its</w:t>
      </w:r>
      <w:r>
        <w:t xml:space="preserve"> </w:t>
      </w:r>
      <w:r w:rsidRPr="00F94845">
        <w:t xml:space="preserve">wordless, finally fading off-stage choral writing, is quite new. There are new effects too – like the two timpanists athletically pounding out all the notes of the main theme soon after the start of Jupiter, the weirdly tolling low flutes and harp harmonics that set Saturn in motion, or the stunning organ glissando at the climax of Uranus. </w:t>
      </w:r>
    </w:p>
    <w:p w14:paraId="0865BFCA" w14:textId="77777777" w:rsidR="00F94845" w:rsidRDefault="00F94845" w:rsidP="006736AC">
      <w:r w:rsidRPr="00F94845">
        <w:t xml:space="preserve">For listeners today it can be surprising to learn that Mars was completed before the outbreak of the World War I. The kind of warfare it seems to anticipate is the mechanised mass-destruction characteristic of the later 20th century, not the </w:t>
      </w:r>
      <w:r w:rsidRPr="00F94845">
        <w:lastRenderedPageBreak/>
        <w:t xml:space="preserve">cavalry charges and hand-to-hand conflict most people still associated with military conflict. The luscious, otherworldly lyricism of Venus, the airborne, teasing brilliance of Mercury and the elemental good humour of Jupiter (source of the hymn, ‘I vow to thee, my country’) almost banish black memories; but then comes Saturn (Holst’s favourite), with its desolate slow funeral march and grindingly dissonant climax, followed by the sinister, </w:t>
      </w:r>
      <w:proofErr w:type="spellStart"/>
      <w:r w:rsidRPr="00F94845">
        <w:t>somtimes</w:t>
      </w:r>
      <w:proofErr w:type="spellEnd"/>
      <w:r w:rsidRPr="00F94845">
        <w:t xml:space="preserve"> brutal humour of Uranus, and finally the world-renouncing, almost inhuman detachment of Neptune. </w:t>
      </w:r>
    </w:p>
    <w:p w14:paraId="1BC75D13" w14:textId="77777777" w:rsidR="0025688B" w:rsidRDefault="00F94845" w:rsidP="006736AC">
      <w:r w:rsidRPr="00F94845">
        <w:t>It is surely significant that Holst places Neptune, ‘The Mystic’, last. Holst’s belief in the connectedness of everything is directly reflected in the music itself. In such connections – and there are plenty – perhaps we glimpse what it is that Holst’s mystic seeks, through meditation, to transcend. It’s hard to resist the impression that – more</w:t>
      </w:r>
      <w:r>
        <w:t xml:space="preserve"> </w:t>
      </w:r>
      <w:r w:rsidRPr="00F94845">
        <w:t>than any other British composer at that time – Holst saw the shape of things to come and feared the worst. When some conductors opted to perform just the first four movements of The Planets, with Jupiter forming a reassuring ‘happy ending’, Holst reacted with uncharacteristic anger: ‘In the real world the end is not happy at all!’</w:t>
      </w:r>
    </w:p>
    <w:p w14:paraId="247770D9" w14:textId="77777777" w:rsidR="0025688B" w:rsidRDefault="0025688B">
      <w:pPr>
        <w:spacing w:line="259" w:lineRule="auto"/>
      </w:pPr>
      <w:r>
        <w:br w:type="page"/>
      </w:r>
    </w:p>
    <w:p w14:paraId="056DABEE" w14:textId="77777777" w:rsidR="0025688B" w:rsidRDefault="0025688B" w:rsidP="0025688B">
      <w:pPr>
        <w:pStyle w:val="Heading1"/>
      </w:pPr>
      <w:r w:rsidRPr="0025688B">
        <w:lastRenderedPageBreak/>
        <w:t>Gustav Holst</w:t>
      </w:r>
    </w:p>
    <w:p w14:paraId="071A48B3" w14:textId="77777777" w:rsidR="0025688B" w:rsidRDefault="0025688B" w:rsidP="00A77B4A">
      <w:pPr>
        <w:pStyle w:val="Heading2"/>
      </w:pPr>
      <w:r w:rsidRPr="0025688B">
        <w:t>1874 to 1934 (England)</w:t>
      </w:r>
    </w:p>
    <w:p w14:paraId="4094121A" w14:textId="77777777" w:rsidR="00A77B4A" w:rsidRDefault="0025688B" w:rsidP="00A77B4A">
      <w:r w:rsidRPr="00A77B4A">
        <w:rPr>
          <w:b/>
          <w:bCs/>
        </w:rPr>
        <w:t>Contemporaries:</w:t>
      </w:r>
      <w:r>
        <w:t xml:space="preserve"> </w:t>
      </w:r>
      <w:r w:rsidR="00A77B4A" w:rsidRPr="00A77B4A">
        <w:t>Ralph Vaughan Williams, Cecil Coles</w:t>
      </w:r>
    </w:p>
    <w:p w14:paraId="057D3080" w14:textId="4ED219DF" w:rsidR="00A77B4A" w:rsidRPr="00A41A21" w:rsidRDefault="00A77B4A" w:rsidP="00A77B4A">
      <w:pPr>
        <w:rPr>
          <w:b/>
          <w:bCs/>
        </w:rPr>
      </w:pPr>
      <w:r>
        <w:rPr>
          <w:b/>
          <w:bCs/>
        </w:rPr>
        <w:t>Key events:</w:t>
      </w:r>
      <w:r w:rsidR="00A41A21">
        <w:rPr>
          <w:b/>
          <w:bCs/>
        </w:rPr>
        <w:br/>
      </w:r>
      <w:r w:rsidR="00D26866" w:rsidRPr="00D26866">
        <w:rPr>
          <w:b/>
          <w:bCs/>
        </w:rPr>
        <w:t>1907</w:t>
      </w:r>
      <w:r w:rsidR="00D26866" w:rsidRPr="00D26866">
        <w:t>: Appointed Musical Director of Morley College</w:t>
      </w:r>
      <w:r w:rsidR="00D26866" w:rsidRPr="00D26866">
        <w:rPr>
          <w:b/>
          <w:bCs/>
        </w:rPr>
        <w:t xml:space="preserve"> </w:t>
      </w:r>
      <w:r w:rsidR="00D26866">
        <w:rPr>
          <w:b/>
          <w:bCs/>
        </w:rPr>
        <w:br/>
      </w:r>
      <w:r w:rsidR="00D26866" w:rsidRPr="00D26866">
        <w:rPr>
          <w:b/>
          <w:bCs/>
        </w:rPr>
        <w:t xml:space="preserve">1914: </w:t>
      </w:r>
      <w:r w:rsidR="00D26866" w:rsidRPr="00D26866">
        <w:t>Rejected for military service in World War I due to poor eyesight</w:t>
      </w:r>
    </w:p>
    <w:p w14:paraId="45C553DD" w14:textId="2D29DCCC" w:rsidR="00A41A21" w:rsidRDefault="00A41A21" w:rsidP="00A77B4A">
      <w:r>
        <w:rPr>
          <w:b/>
          <w:bCs/>
        </w:rPr>
        <w:t>With the LSO:</w:t>
      </w:r>
      <w:r>
        <w:rPr>
          <w:b/>
          <w:bCs/>
        </w:rPr>
        <w:br/>
      </w:r>
      <w:r w:rsidRPr="00A41A21">
        <w:rPr>
          <w:b/>
          <w:bCs/>
        </w:rPr>
        <w:t xml:space="preserve">1923: </w:t>
      </w:r>
      <w:r w:rsidRPr="00A41A21">
        <w:t>First recording of The Planets, with the composer conducting.</w:t>
      </w:r>
    </w:p>
    <w:p w14:paraId="1A24DF89" w14:textId="1942B63F" w:rsidR="00A41A21" w:rsidRDefault="00A41A21" w:rsidP="00A77B4A">
      <w:r w:rsidRPr="00A41A21">
        <w:rPr>
          <w:b/>
          <w:bCs/>
        </w:rPr>
        <w:t>Listen to</w:t>
      </w:r>
      <w:r w:rsidRPr="00A41A21">
        <w:rPr>
          <w:b/>
          <w:bCs/>
        </w:rPr>
        <w:t>:</w:t>
      </w:r>
      <w:r w:rsidRPr="00A41A21">
        <w:t xml:space="preserve"> The Planets with Sir Colin Davis on LSO Live</w:t>
      </w:r>
    </w:p>
    <w:p w14:paraId="71919CA0" w14:textId="77777777" w:rsidR="00373673" w:rsidRDefault="00A41A21" w:rsidP="00A77B4A">
      <w:r>
        <w:rPr>
          <w:b/>
          <w:bCs/>
        </w:rPr>
        <w:t>Composer profile</w:t>
      </w:r>
      <w:r>
        <w:t xml:space="preserve"> by Stephen Johnson</w:t>
      </w:r>
    </w:p>
    <w:p w14:paraId="044ED467" w14:textId="77777777" w:rsidR="00373673" w:rsidRDefault="00373673" w:rsidP="00A77B4A"/>
    <w:p w14:paraId="1AC9C0A2" w14:textId="7A32A773" w:rsidR="00A41A21" w:rsidRDefault="00373673" w:rsidP="00A77B4A">
      <w:r w:rsidRPr="00373673">
        <w:t>Gustav Holst’s life didn’t start well. Born in Cheltenham in 1874, to a busy musician father and an emotionally distant mother, he suffered from poor eyesight and a weak chest, while neuritis of the arm made playing piano and violin difficult – though he was able to become an accomplished trombonist. Holst later described his childhood as ‘miserable and scared.’ Music was his salvation, and like many lonely, imaginative children he became fascinated with mysticism.</w:t>
      </w:r>
    </w:p>
    <w:p w14:paraId="606081EF" w14:textId="51E4D5ED" w:rsidR="00373673" w:rsidRDefault="00373673" w:rsidP="00A77B4A">
      <w:r w:rsidRPr="00373673">
        <w:lastRenderedPageBreak/>
        <w:t xml:space="preserve">Later, Holst gained entry to the Royal College of Music, where he studied with Charles Stanford and made a lifelong friendship with fellow-student Ralph Vaughan Williams. Both were politically left leaning, but Holst in particular became a fervent socialist, throwing himself into a variety of demanding educational and social activities, and into his formative field </w:t>
      </w:r>
      <w:proofErr w:type="gramStart"/>
      <w:r w:rsidRPr="00373673">
        <w:t>researches</w:t>
      </w:r>
      <w:proofErr w:type="gramEnd"/>
      <w:r w:rsidRPr="00373673">
        <w:t xml:space="preserve"> with Vaughan Williams into English folk music.</w:t>
      </w:r>
    </w:p>
    <w:p w14:paraId="2C027496" w14:textId="3B0FE776" w:rsidR="00373673" w:rsidRDefault="00373673" w:rsidP="00373673">
      <w:r w:rsidRPr="00373673">
        <w:t xml:space="preserve">By the 1910s, Holst’s music had begun to attract attention, but his breakthrough came with The Planets (1914–17), which scored a sensational success at its premiere in 1918. His more contemplative but equally innovative Hymn of Jesus (1917) was praised, as was the chamber opera Savitri (1916), a product of Holst’s intensive studies in Indian religious philosophy. But pressure to provide a follow-up success to The Planets led him to </w:t>
      </w:r>
      <w:r>
        <w:t>w</w:t>
      </w:r>
      <w:r w:rsidRPr="00373673">
        <w:t>ithdraw and look increasingly inward for inspiration. Major works like the Ode to Death (1919), Choral Symphony (1924), the</w:t>
      </w:r>
      <w:r>
        <w:t xml:space="preserve"> </w:t>
      </w:r>
      <w:r w:rsidRPr="00373673">
        <w:t xml:space="preserve">Choral Fantasia (1930) and the atmospheric Hammersmith for military band (1930) were received coolly. But the half-lukewarm, </w:t>
      </w:r>
      <w:proofErr w:type="spellStart"/>
      <w:r w:rsidRPr="00373673">
        <w:t>halfhostile</w:t>
      </w:r>
      <w:proofErr w:type="spellEnd"/>
      <w:r w:rsidRPr="00373673">
        <w:t xml:space="preserve"> reaction to his unsettling </w:t>
      </w:r>
      <w:proofErr w:type="spellStart"/>
      <w:r w:rsidRPr="00373673">
        <w:t>Egdon</w:t>
      </w:r>
      <w:proofErr w:type="spellEnd"/>
      <w:r w:rsidRPr="00373673">
        <w:t xml:space="preserve"> Heath (1927) failed to shake his belief that this, not The Planets, was his orchestral masterpiece.</w:t>
      </w:r>
    </w:p>
    <w:p w14:paraId="11DADC4A" w14:textId="7C46C18B" w:rsidR="00373673" w:rsidRPr="00A41A21" w:rsidRDefault="00373673" w:rsidP="00A77B4A">
      <w:r w:rsidRPr="00373673">
        <w:t xml:space="preserve">After Holst’s death in 1934 his reputation went into decline, with only The Planets heard at all regularly. But 1974, the centenary of his birth, saw the beginning of a change in attitude. Now </w:t>
      </w:r>
      <w:r w:rsidRPr="00373673">
        <w:lastRenderedPageBreak/>
        <w:t>Holst is widely recognised as one of the most imaginative, searchingly original voices in all British music.</w:t>
      </w:r>
    </w:p>
    <w:p w14:paraId="10854CE0" w14:textId="1C59EADE" w:rsidR="00F536A0" w:rsidRPr="006736AC" w:rsidRDefault="00F536A0" w:rsidP="0025688B">
      <w:pPr>
        <w:pStyle w:val="Heading2"/>
      </w:pPr>
      <w:r w:rsidRPr="006736AC">
        <w:br w:type="page"/>
      </w:r>
    </w:p>
    <w:p w14:paraId="412AA15D" w14:textId="39A4B7C1" w:rsidR="00693A76" w:rsidRDefault="00373673" w:rsidP="00B83806">
      <w:pPr>
        <w:pStyle w:val="Heading1"/>
      </w:pPr>
      <w:r>
        <w:lastRenderedPageBreak/>
        <w:t>Vilde Frang</w:t>
      </w:r>
    </w:p>
    <w:p w14:paraId="47CE01A3" w14:textId="49C7EA71" w:rsidR="00B83806" w:rsidRDefault="00373673" w:rsidP="00B83806">
      <w:pPr>
        <w:pStyle w:val="Heading2"/>
      </w:pPr>
      <w:r>
        <w:t>violin</w:t>
      </w:r>
    </w:p>
    <w:p w14:paraId="45A69192" w14:textId="6E972A2B" w:rsidR="00B83806" w:rsidRDefault="00482CC6" w:rsidP="00B83806">
      <w:r w:rsidRPr="00482CC6">
        <w:t xml:space="preserve">Born in Norway, Vilde Frang first performed at the age of twelve with Oslo Philharmonic Orchestra and made her debut with the Vienna Philharmonic under Bernard </w:t>
      </w:r>
      <w:proofErr w:type="spellStart"/>
      <w:r w:rsidRPr="00482CC6">
        <w:t>Haitink</w:t>
      </w:r>
      <w:proofErr w:type="spellEnd"/>
      <w:r w:rsidRPr="00482CC6">
        <w:t xml:space="preserve"> at the Lucerne Festival. Frang studied at Barratt Due </w:t>
      </w:r>
      <w:proofErr w:type="spellStart"/>
      <w:r w:rsidRPr="00482CC6">
        <w:t>Musikkinstitutt</w:t>
      </w:r>
      <w:proofErr w:type="spellEnd"/>
      <w:r w:rsidRPr="00482CC6">
        <w:t xml:space="preserve"> in Oslo, with Kolja Blacher at </w:t>
      </w:r>
      <w:proofErr w:type="spellStart"/>
      <w:r w:rsidRPr="00482CC6">
        <w:t>Musikhochschule</w:t>
      </w:r>
      <w:proofErr w:type="spellEnd"/>
      <w:r w:rsidRPr="00482CC6">
        <w:t xml:space="preserve"> Hamburg and Ana </w:t>
      </w:r>
      <w:proofErr w:type="spellStart"/>
      <w:r w:rsidRPr="00482CC6">
        <w:t>Chumachenco</w:t>
      </w:r>
      <w:proofErr w:type="spellEnd"/>
      <w:r w:rsidRPr="00482CC6">
        <w:t xml:space="preserve"> at the Kronberg Academy. She has also worked with Mitsuko Uchida as a </w:t>
      </w:r>
      <w:proofErr w:type="spellStart"/>
      <w:r w:rsidRPr="00482CC6">
        <w:t>Borletti-Buitoni</w:t>
      </w:r>
      <w:proofErr w:type="spellEnd"/>
      <w:r w:rsidRPr="00482CC6">
        <w:t xml:space="preserve"> Trust Fellowship winner </w:t>
      </w:r>
      <w:proofErr w:type="gramStart"/>
      <w:r w:rsidRPr="00482CC6">
        <w:t>2007, and</w:t>
      </w:r>
      <w:proofErr w:type="gramEnd"/>
      <w:r w:rsidRPr="00482CC6">
        <w:t xml:space="preserve"> held a scholarship with the Anne-Sophie Mutter Foundation.</w:t>
      </w:r>
    </w:p>
    <w:p w14:paraId="2167165D" w14:textId="6365AB9F" w:rsidR="00482CC6" w:rsidRDefault="00482CC6" w:rsidP="00B83806">
      <w:r w:rsidRPr="00482CC6">
        <w:t xml:space="preserve">She has performed as a soloist with countless orchestras world-wide, with conductors such as Herbert Blomstedt, Renee Jacobs, Teodor </w:t>
      </w:r>
      <w:proofErr w:type="spellStart"/>
      <w:r w:rsidRPr="00482CC6">
        <w:t>Currentzis</w:t>
      </w:r>
      <w:proofErr w:type="spellEnd"/>
      <w:r w:rsidRPr="00482CC6">
        <w:t xml:space="preserve">, Daniel Harding, Vladimir </w:t>
      </w:r>
      <w:proofErr w:type="spellStart"/>
      <w:r w:rsidRPr="00482CC6">
        <w:t>Jurowski</w:t>
      </w:r>
      <w:proofErr w:type="spellEnd"/>
      <w:r w:rsidRPr="00482CC6">
        <w:t xml:space="preserve">, Esa-Pekka Salonen, Paavo Järvi, Gustavo Dudamel and Sir Simon Rattle. She regularly appears at international festivals all over </w:t>
      </w:r>
      <w:proofErr w:type="gramStart"/>
      <w:r w:rsidRPr="00482CC6">
        <w:t>Europe, and</w:t>
      </w:r>
      <w:proofErr w:type="gramEnd"/>
      <w:r w:rsidRPr="00482CC6">
        <w:t xml:space="preserve"> is a returning guest at the BBC Proms. As soloist and in recital, Frang has performed at the world’s most prestigious venues, including Wigmore Hall, the Royal Albert Hall, Tchaikovsky Hall, in Vancouver Recital Series, Boston Celebrity Series, San Francisco Performances, and Carnegie Hall.</w:t>
      </w:r>
    </w:p>
    <w:p w14:paraId="1187F169" w14:textId="77777777" w:rsidR="00482CC6" w:rsidRDefault="00482CC6" w:rsidP="00B83806">
      <w:r w:rsidRPr="00482CC6">
        <w:t xml:space="preserve">Frang is an exclusive Warner Classics </w:t>
      </w:r>
      <w:proofErr w:type="gramStart"/>
      <w:r w:rsidRPr="00482CC6">
        <w:t>artist</w:t>
      </w:r>
      <w:proofErr w:type="gramEnd"/>
      <w:r w:rsidRPr="00482CC6">
        <w:t xml:space="preserve"> and her recordings have received numerous awards, including the Grand Prix du </w:t>
      </w:r>
      <w:r w:rsidRPr="00482CC6">
        <w:lastRenderedPageBreak/>
        <w:t xml:space="preserve">Disque, Edison </w:t>
      </w:r>
      <w:proofErr w:type="spellStart"/>
      <w:r w:rsidRPr="00482CC6">
        <w:t>Klassiek</w:t>
      </w:r>
      <w:proofErr w:type="spellEnd"/>
      <w:r w:rsidRPr="00482CC6">
        <w:t xml:space="preserve"> Award, Deutsche </w:t>
      </w:r>
      <w:proofErr w:type="spellStart"/>
      <w:r w:rsidRPr="00482CC6">
        <w:t>Schallplattenpreis</w:t>
      </w:r>
      <w:proofErr w:type="spellEnd"/>
      <w:r w:rsidRPr="00482CC6">
        <w:t xml:space="preserve">, Diapason d’Or and Gramophone Award. </w:t>
      </w:r>
    </w:p>
    <w:p w14:paraId="3B47E2AF" w14:textId="580AE6E9" w:rsidR="00482CC6" w:rsidRDefault="00482CC6" w:rsidP="00B83806">
      <w:r w:rsidRPr="00482CC6">
        <w:t>Frang plays the 1734 ‘Rode’ Guarnerius, on generous loan by a European benefactor.</w:t>
      </w:r>
    </w:p>
    <w:p w14:paraId="3549528F" w14:textId="77777777" w:rsidR="00482CC6" w:rsidRDefault="00482CC6">
      <w:pPr>
        <w:spacing w:line="259" w:lineRule="auto"/>
      </w:pPr>
      <w:r>
        <w:br w:type="page"/>
      </w:r>
    </w:p>
    <w:p w14:paraId="1F4292EA" w14:textId="4E640EF4" w:rsidR="00482CC6" w:rsidRDefault="00482CC6" w:rsidP="00482CC6">
      <w:pPr>
        <w:pStyle w:val="Heading1"/>
      </w:pPr>
      <w:r>
        <w:lastRenderedPageBreak/>
        <w:t>Tenebrae</w:t>
      </w:r>
    </w:p>
    <w:p w14:paraId="2DB10BFF" w14:textId="4BA693C4" w:rsidR="00482CC6" w:rsidRDefault="00482CC6" w:rsidP="00482CC6">
      <w:pPr>
        <w:pStyle w:val="Heading2"/>
      </w:pPr>
      <w:r>
        <w:t>Choir</w:t>
      </w:r>
    </w:p>
    <w:p w14:paraId="4BB890D6" w14:textId="74C74674" w:rsidR="00482CC6" w:rsidRDefault="00482CC6" w:rsidP="00482CC6">
      <w:r w:rsidRPr="00482CC6">
        <w:t>Described as ‘phenomenal’ (The Times) and ‘devastatingly beautiful’ (Gramophone magazine), award-winning choir Tenebrae is one of the world’s leading vocal ensembles, renowned for its passion and precision.</w:t>
      </w:r>
    </w:p>
    <w:p w14:paraId="1F206CEC" w14:textId="08C9C15B" w:rsidR="00482CC6" w:rsidRDefault="00084736" w:rsidP="00482CC6">
      <w:r w:rsidRPr="00084736">
        <w:t xml:space="preserve">Under the direction of Nigel Short, Tenebrae performs at major festivals and venues across the globe, including the BBC Proms, Wigmore Hall, Elbphilharmonie Hamburg, </w:t>
      </w:r>
      <w:proofErr w:type="spellStart"/>
      <w:r w:rsidRPr="00084736">
        <w:t>Rheingau</w:t>
      </w:r>
      <w:proofErr w:type="spellEnd"/>
      <w:r w:rsidRPr="00084736">
        <w:t xml:space="preserve"> Musik Festival and Sydney Festival. The choir has earned international acclaim for its interpretations of choral music from the Renaissance through to contemporary masterpieces, and has commissioned new music from composers including Judith Bingham, Joanna Marsh, Owain Park, Josephine Stephenson, Joby Talbot and Roderick Williams.</w:t>
      </w:r>
    </w:p>
    <w:p w14:paraId="09CD749D" w14:textId="3C7B0CEF" w:rsidR="00084736" w:rsidRDefault="00084736" w:rsidP="00482CC6">
      <w:r w:rsidRPr="00084736">
        <w:t xml:space="preserve">Tenebrae has enjoyed collaborations with some of the UK’s leading orchestras, including the London Symphony Orchestra, Aurora Orchestra, the Academy of Ancient Music and Britten Sinfonia. The choir also undertakes regular session work, having contributed the vocals for Max Richter’s Voices (2020), Jean-Jacques Annaud’s Notre Dame </w:t>
      </w:r>
      <w:proofErr w:type="spellStart"/>
      <w:r w:rsidRPr="00084736">
        <w:t>brûle</w:t>
      </w:r>
      <w:proofErr w:type="spellEnd"/>
      <w:r w:rsidRPr="00084736">
        <w:t xml:space="preserve"> (2022) and blockbuster sci-fi movie Avatar: The Way of Water (2022), among others. Its extensive recording catalogue comprises a wide range of music on labels including Signum, LSO Live and </w:t>
      </w:r>
      <w:r w:rsidRPr="00084736">
        <w:lastRenderedPageBreak/>
        <w:t>Warner Classics, and has earned the choir two BBC Music Magazine Awards and a Grammy nomination.</w:t>
      </w:r>
    </w:p>
    <w:p w14:paraId="185D6FDD" w14:textId="7E779722" w:rsidR="00084736" w:rsidRDefault="00084736" w:rsidP="00482CC6">
      <w:r w:rsidRPr="00084736">
        <w:t>Alongside its performance schedule, the choir runs a thriving Learning and Connection programme encompassing partnerships with Music Centre London and London Youth Choirs, Tenebrae Effect workshops with amateur choirs, and regular classroom singing for local primary schools through its Singing Schools initiative. Through its Associate Artist programme, Tenebrae also provides talented young professional singers with vital experience and support in the early stages of their careers.</w:t>
      </w:r>
    </w:p>
    <w:p w14:paraId="1F2AC468" w14:textId="4374FC9E" w:rsidR="00084736" w:rsidRDefault="00084736" w:rsidP="00482CC6">
      <w:r w:rsidRPr="00084736">
        <w:t>Through its continued dedication to performance of the highest quality, Tenebrae’s vision is to inspire audiences around the world through dramatic programming, flawless performances and unforgettable experiences.</w:t>
      </w:r>
    </w:p>
    <w:p w14:paraId="7A0C2392" w14:textId="77777777" w:rsidR="00084736" w:rsidRDefault="00084736">
      <w:pPr>
        <w:spacing w:line="259" w:lineRule="auto"/>
      </w:pPr>
      <w:r>
        <w:br w:type="page"/>
      </w:r>
    </w:p>
    <w:p w14:paraId="1228D4B6" w14:textId="70F74DEA" w:rsidR="00084736" w:rsidRDefault="00084736" w:rsidP="00084736">
      <w:pPr>
        <w:pStyle w:val="Heading1"/>
      </w:pPr>
      <w:r>
        <w:lastRenderedPageBreak/>
        <w:t>Tenebrae</w:t>
      </w:r>
    </w:p>
    <w:p w14:paraId="52A33E94" w14:textId="2208FE83" w:rsidR="00084736" w:rsidRDefault="00084736" w:rsidP="00084736">
      <w:pPr>
        <w:pStyle w:val="Heading2"/>
      </w:pPr>
      <w:r>
        <w:t>On Stage</w:t>
      </w:r>
    </w:p>
    <w:p w14:paraId="241B0928" w14:textId="4D245317" w:rsidR="00084736" w:rsidRDefault="00084736" w:rsidP="00084736">
      <w:r w:rsidRPr="001132D0">
        <w:rPr>
          <w:b/>
          <w:bCs/>
        </w:rPr>
        <w:t>Sopranos</w:t>
      </w:r>
      <w:r>
        <w:br/>
      </w:r>
      <w:r w:rsidR="001132D0" w:rsidRPr="001132D0">
        <w:t xml:space="preserve">Jennifer Clark </w:t>
      </w:r>
      <w:r w:rsidR="001132D0">
        <w:br/>
      </w:r>
      <w:r w:rsidR="001132D0" w:rsidRPr="001132D0">
        <w:t xml:space="preserve">Elizabeth Drury </w:t>
      </w:r>
      <w:r w:rsidR="001132D0">
        <w:br/>
      </w:r>
      <w:r w:rsidR="001132D0" w:rsidRPr="001132D0">
        <w:t xml:space="preserve">Anna Grieve </w:t>
      </w:r>
      <w:r w:rsidR="001132D0">
        <w:br/>
      </w:r>
      <w:r w:rsidR="001132D0" w:rsidRPr="001132D0">
        <w:t xml:space="preserve">Susannah Hill </w:t>
      </w:r>
      <w:r w:rsidR="001132D0">
        <w:br/>
      </w:r>
      <w:r w:rsidR="001132D0" w:rsidRPr="001132D0">
        <w:t xml:space="preserve">Catriona </w:t>
      </w:r>
      <w:proofErr w:type="spellStart"/>
      <w:r w:rsidR="001132D0" w:rsidRPr="001132D0">
        <w:t>Holsgrove</w:t>
      </w:r>
      <w:proofErr w:type="spellEnd"/>
      <w:r w:rsidR="001132D0" w:rsidRPr="001132D0">
        <w:t xml:space="preserve"> </w:t>
      </w:r>
      <w:r w:rsidR="001132D0">
        <w:br/>
      </w:r>
      <w:r w:rsidR="001132D0" w:rsidRPr="001132D0">
        <w:t xml:space="preserve">Sarah Keating </w:t>
      </w:r>
      <w:r w:rsidR="001132D0">
        <w:br/>
      </w:r>
      <w:r w:rsidR="001132D0" w:rsidRPr="001132D0">
        <w:t xml:space="preserve">Marie Macklin </w:t>
      </w:r>
      <w:r w:rsidR="001132D0">
        <w:br/>
      </w:r>
      <w:r w:rsidR="001132D0" w:rsidRPr="001132D0">
        <w:t xml:space="preserve">Laura Newey </w:t>
      </w:r>
      <w:r w:rsidR="001132D0">
        <w:br/>
      </w:r>
      <w:r w:rsidR="001132D0" w:rsidRPr="001132D0">
        <w:t xml:space="preserve">Áine Smith </w:t>
      </w:r>
      <w:r w:rsidR="001132D0">
        <w:br/>
      </w:r>
      <w:r w:rsidR="001132D0" w:rsidRPr="001132D0">
        <w:t xml:space="preserve">Emma Walshe </w:t>
      </w:r>
      <w:r w:rsidR="001132D0">
        <w:br/>
      </w:r>
      <w:r w:rsidR="001132D0" w:rsidRPr="001132D0">
        <w:t xml:space="preserve">Rosanna Wicks </w:t>
      </w:r>
      <w:r w:rsidR="001132D0">
        <w:br/>
      </w:r>
      <w:r w:rsidR="001132D0" w:rsidRPr="001132D0">
        <w:t>Clover Willis</w:t>
      </w:r>
    </w:p>
    <w:p w14:paraId="2E3332E2" w14:textId="6FD43316" w:rsidR="00733B32" w:rsidRDefault="001132D0" w:rsidP="00084736">
      <w:r w:rsidRPr="001132D0">
        <w:rPr>
          <w:b/>
          <w:bCs/>
        </w:rPr>
        <w:t>Altos</w:t>
      </w:r>
      <w:r>
        <w:rPr>
          <w:b/>
          <w:bCs/>
        </w:rPr>
        <w:br/>
      </w:r>
      <w:r w:rsidR="00733B32" w:rsidRPr="00733B32">
        <w:t xml:space="preserve">Amy Blythe </w:t>
      </w:r>
      <w:r w:rsidR="00733B32">
        <w:br/>
      </w:r>
      <w:r w:rsidR="00733B32" w:rsidRPr="00733B32">
        <w:t xml:space="preserve">Tara Bungard </w:t>
      </w:r>
      <w:r w:rsidR="00733B32">
        <w:br/>
      </w:r>
      <w:r w:rsidR="00733B32" w:rsidRPr="00733B32">
        <w:t xml:space="preserve">Harriet Hougham Slade </w:t>
      </w:r>
      <w:r w:rsidR="00733B32">
        <w:br/>
      </w:r>
      <w:r w:rsidR="00733B32" w:rsidRPr="00733B32">
        <w:t xml:space="preserve">Martha </w:t>
      </w:r>
      <w:proofErr w:type="spellStart"/>
      <w:r w:rsidR="00733B32" w:rsidRPr="00733B32">
        <w:t>McLorinan</w:t>
      </w:r>
      <w:proofErr w:type="spellEnd"/>
      <w:r w:rsidR="00733B32" w:rsidRPr="00733B32">
        <w:t xml:space="preserve"> </w:t>
      </w:r>
      <w:r w:rsidR="00733B32">
        <w:br/>
      </w:r>
      <w:r w:rsidR="00733B32" w:rsidRPr="00733B32">
        <w:t xml:space="preserve">Christopher Mitchell </w:t>
      </w:r>
      <w:r w:rsidR="00733B32">
        <w:br/>
      </w:r>
      <w:r w:rsidR="00733B32" w:rsidRPr="00733B32">
        <w:t xml:space="preserve">Melanie Marshall </w:t>
      </w:r>
      <w:r w:rsidR="00733B32">
        <w:br/>
      </w:r>
      <w:r w:rsidR="00733B32" w:rsidRPr="00733B32">
        <w:t xml:space="preserve">Miranda Ostler </w:t>
      </w:r>
      <w:r w:rsidR="00733B32">
        <w:br/>
      </w:r>
      <w:r w:rsidR="00733B32" w:rsidRPr="00733B32">
        <w:t xml:space="preserve">Lorna Price </w:t>
      </w:r>
      <w:r w:rsidR="00733B32">
        <w:br/>
      </w:r>
      <w:r w:rsidR="00733B32" w:rsidRPr="00733B32">
        <w:lastRenderedPageBreak/>
        <w:t xml:space="preserve">Anna Semple </w:t>
      </w:r>
      <w:r w:rsidR="00733B32">
        <w:br/>
      </w:r>
      <w:r w:rsidR="00733B32" w:rsidRPr="00733B32">
        <w:t xml:space="preserve">Olivia Shotton </w:t>
      </w:r>
      <w:r w:rsidR="00733B32">
        <w:br/>
      </w:r>
      <w:r w:rsidR="00733B32" w:rsidRPr="00733B32">
        <w:t xml:space="preserve">Elena Stamp </w:t>
      </w:r>
      <w:r w:rsidR="00733B32">
        <w:br/>
      </w:r>
      <w:r w:rsidR="00733B32" w:rsidRPr="00733B32">
        <w:t>Joy Sutcliffe</w:t>
      </w:r>
    </w:p>
    <w:p w14:paraId="3AB8D1FF" w14:textId="77777777" w:rsidR="00733B32" w:rsidRDefault="00733B32">
      <w:pPr>
        <w:spacing w:line="259" w:lineRule="auto"/>
      </w:pPr>
      <w:r>
        <w:br w:type="page"/>
      </w:r>
    </w:p>
    <w:p w14:paraId="6BFD4F32" w14:textId="33C8F282" w:rsidR="001132D0" w:rsidRDefault="00733B32" w:rsidP="00733B32">
      <w:pPr>
        <w:pStyle w:val="Heading1"/>
      </w:pPr>
      <w:r>
        <w:lastRenderedPageBreak/>
        <w:t>Sir Antonio Pappano</w:t>
      </w:r>
    </w:p>
    <w:p w14:paraId="52AE6E6D" w14:textId="6BA69472" w:rsidR="00733B32" w:rsidRDefault="00733B32" w:rsidP="00733B32">
      <w:pPr>
        <w:pStyle w:val="Heading2"/>
      </w:pPr>
      <w:r>
        <w:t>Chief Conductor</w:t>
      </w:r>
    </w:p>
    <w:p w14:paraId="4B4E64D3" w14:textId="177A19E1" w:rsidR="002D0143" w:rsidRDefault="002D0143" w:rsidP="002D0143">
      <w:r w:rsidRPr="002D0143">
        <w:t xml:space="preserve">One of today’s most sought-after conductors, acclaimed for his charismatic leadership and inspirational performances in both symphonic and operatic repertoire, Sir Antonio Pappano is Chief Conductor of the London Symphony Orchestra and was Music Director of the Royal Opera House Covent Garden from 2002 until 2024. He is Music Director Emeritus of the Orchestra </w:t>
      </w:r>
      <w:proofErr w:type="spellStart"/>
      <w:r w:rsidRPr="002D0143">
        <w:t>dell’Accademia</w:t>
      </w:r>
      <w:proofErr w:type="spellEnd"/>
      <w:r w:rsidRPr="002D0143">
        <w:t xml:space="preserve"> Nazionale di Santa Cecilia in Rome (having served as Music Director from 2005–2023) and was previously Music Director of Norwegian Opera and Théâtre Royal de la </w:t>
      </w:r>
      <w:proofErr w:type="spellStart"/>
      <w:r w:rsidRPr="002D0143">
        <w:t>Monnaie</w:t>
      </w:r>
      <w:proofErr w:type="spellEnd"/>
      <w:r w:rsidRPr="002D0143">
        <w:t>, Brussels, and Principal Guest Conductor of the Israel Philharmonic Orchestra.</w:t>
      </w:r>
    </w:p>
    <w:p w14:paraId="39E24278" w14:textId="260B45BB" w:rsidR="002D0143" w:rsidRDefault="002D0143" w:rsidP="002D0143">
      <w:r w:rsidRPr="002D0143">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2D0143">
        <w:t>alla</w:t>
      </w:r>
      <w:proofErr w:type="spellEnd"/>
      <w:r w:rsidRPr="002D0143">
        <w:t xml:space="preserve"> Scala. He has appeared as a guest conductor with many of the world’s most prestigious orchestras, including the Berlin and Vienna Philharmonic Orchestras, the </w:t>
      </w:r>
      <w:proofErr w:type="spellStart"/>
      <w:r w:rsidRPr="002D0143">
        <w:t>Staatskapelle</w:t>
      </w:r>
      <w:proofErr w:type="spellEnd"/>
      <w:r w:rsidRPr="002D0143">
        <w:t xml:space="preserve"> Dresden, the </w:t>
      </w:r>
      <w:proofErr w:type="spellStart"/>
      <w:r w:rsidRPr="002D0143">
        <w:t>Gewandhausorchester</w:t>
      </w:r>
      <w:proofErr w:type="spellEnd"/>
      <w:r w:rsidRPr="002D0143">
        <w:t xml:space="preserve"> Leipzig, the Bavarian Radio, the Czech Philharmonic Orchestra, the Orchestre de Paris and the Royal Concertgebouw Orchestra, as well as the New York Philharmonic Orchestra, Chicago and Boston Symphonies and </w:t>
      </w:r>
      <w:r w:rsidRPr="002D0143">
        <w:lastRenderedPageBreak/>
        <w:t>the Philadelphia and Cleveland Orchestras. He maintains a particularly strong relationship with the Chamber Orchestra of Europe.</w:t>
      </w:r>
    </w:p>
    <w:p w14:paraId="253F6652" w14:textId="38F7ABD4" w:rsidR="002D0143" w:rsidRDefault="002D0143" w:rsidP="002D0143">
      <w:r w:rsidRPr="002D0143">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0444DC5B" w14:textId="1744F257" w:rsidR="002D0143" w:rsidRDefault="002D0143" w:rsidP="002D0143">
      <w:r w:rsidRPr="002D0143">
        <w:t xml:space="preserve">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w:t>
      </w:r>
      <w:proofErr w:type="gramStart"/>
      <w:r w:rsidRPr="002D0143">
        <w:t>presenter, and</w:t>
      </w:r>
      <w:proofErr w:type="gramEnd"/>
      <w:r w:rsidRPr="002D0143">
        <w:t xml:space="preserve"> has fronted several critically-acclaimed BBC Television documentaries including Opera Italia, Pappano’s Essential Ring Cycle and Pappano’s Classical Voices.</w:t>
      </w:r>
    </w:p>
    <w:p w14:paraId="4B11AD3A" w14:textId="77777777" w:rsidR="002D0143" w:rsidRDefault="002D0143">
      <w:pPr>
        <w:spacing w:line="259" w:lineRule="auto"/>
      </w:pPr>
      <w:r>
        <w:br w:type="page"/>
      </w:r>
    </w:p>
    <w:p w14:paraId="3FBED6D8" w14:textId="72B0E4BB" w:rsidR="002D0143" w:rsidRDefault="00BA757B" w:rsidP="002D0143">
      <w:pPr>
        <w:pStyle w:val="Heading1"/>
      </w:pPr>
      <w:r w:rsidRPr="00BA757B">
        <w:lastRenderedPageBreak/>
        <w:t>London Symphony Orchestra</w:t>
      </w:r>
    </w:p>
    <w:p w14:paraId="2D91258B" w14:textId="10D15CBF" w:rsidR="00BA757B" w:rsidRDefault="00BA757B" w:rsidP="00BA757B">
      <w:pPr>
        <w:pStyle w:val="Heading2"/>
      </w:pPr>
      <w:r w:rsidRPr="00BA757B">
        <w:t>On Stage</w:t>
      </w:r>
    </w:p>
    <w:p w14:paraId="7B73698E" w14:textId="77777777" w:rsidR="00BA757B" w:rsidRDefault="00BA757B" w:rsidP="00BA757B">
      <w:r w:rsidRPr="008F19E0">
        <w:rPr>
          <w:b/>
          <w:bCs/>
        </w:rPr>
        <w:t xml:space="preserve">Leader </w:t>
      </w:r>
      <w:r>
        <w:br/>
      </w:r>
      <w:r w:rsidRPr="00BA757B">
        <w:t xml:space="preserve">Benjamin Gilmore </w:t>
      </w:r>
    </w:p>
    <w:p w14:paraId="168CAC0A" w14:textId="77777777" w:rsidR="00BA757B" w:rsidRDefault="00BA757B" w:rsidP="00BA757B">
      <w:r w:rsidRPr="008F19E0">
        <w:rPr>
          <w:b/>
          <w:bCs/>
        </w:rPr>
        <w:t>First Violins</w:t>
      </w:r>
      <w:r w:rsidRPr="00BA757B">
        <w:t xml:space="preserve"> </w:t>
      </w:r>
      <w:r>
        <w:br/>
      </w:r>
      <w:proofErr w:type="spellStart"/>
      <w:r w:rsidRPr="00BA757B">
        <w:t>Cellerina</w:t>
      </w:r>
      <w:proofErr w:type="spellEnd"/>
      <w:r w:rsidRPr="00BA757B">
        <w:t xml:space="preserve"> Park </w:t>
      </w:r>
      <w:r>
        <w:br/>
      </w:r>
      <w:r w:rsidRPr="00BA757B">
        <w:t xml:space="preserve">Clare Duckworth </w:t>
      </w:r>
      <w:r>
        <w:br/>
      </w:r>
      <w:r w:rsidRPr="00BA757B">
        <w:t xml:space="preserve">Ginette </w:t>
      </w:r>
      <w:proofErr w:type="spellStart"/>
      <w:r w:rsidRPr="00BA757B">
        <w:t>Decuyper</w:t>
      </w:r>
      <w:proofErr w:type="spellEnd"/>
      <w:r w:rsidRPr="00BA757B">
        <w:t xml:space="preserve"> </w:t>
      </w:r>
      <w:r>
        <w:br/>
      </w:r>
      <w:r w:rsidRPr="00BA757B">
        <w:t xml:space="preserve">Maxine Kwok </w:t>
      </w:r>
      <w:r>
        <w:br/>
      </w:r>
      <w:r w:rsidRPr="00BA757B">
        <w:t xml:space="preserve">William Melvin </w:t>
      </w:r>
      <w:r>
        <w:br/>
      </w:r>
      <w:r w:rsidRPr="00BA757B">
        <w:t xml:space="preserve">Stefano </w:t>
      </w:r>
      <w:proofErr w:type="spellStart"/>
      <w:r w:rsidRPr="00BA757B">
        <w:t>Mengoli</w:t>
      </w:r>
      <w:proofErr w:type="spellEnd"/>
      <w:r w:rsidRPr="00BA757B">
        <w:t xml:space="preserve"> </w:t>
      </w:r>
      <w:r>
        <w:br/>
      </w:r>
      <w:r w:rsidRPr="00BA757B">
        <w:t xml:space="preserve">Claire Parfitt </w:t>
      </w:r>
      <w:r>
        <w:br/>
      </w:r>
      <w:r w:rsidRPr="00BA757B">
        <w:t xml:space="preserve">Elizabeth Pigram </w:t>
      </w:r>
      <w:r>
        <w:br/>
      </w:r>
      <w:r w:rsidRPr="00BA757B">
        <w:t xml:space="preserve">Laurent </w:t>
      </w:r>
      <w:proofErr w:type="spellStart"/>
      <w:r w:rsidRPr="00BA757B">
        <w:t>Quénelle</w:t>
      </w:r>
      <w:proofErr w:type="spellEnd"/>
      <w:r w:rsidRPr="00BA757B">
        <w:t xml:space="preserve"> </w:t>
      </w:r>
      <w:r>
        <w:br/>
      </w:r>
      <w:r w:rsidRPr="00BA757B">
        <w:t xml:space="preserve">Harriet Rayfield </w:t>
      </w:r>
      <w:r>
        <w:br/>
      </w:r>
      <w:r w:rsidRPr="00BA757B">
        <w:t xml:space="preserve">Sylvain Vasseur </w:t>
      </w:r>
      <w:r>
        <w:br/>
      </w:r>
      <w:r w:rsidRPr="00BA757B">
        <w:t xml:space="preserve">Julian </w:t>
      </w:r>
      <w:proofErr w:type="spellStart"/>
      <w:r w:rsidRPr="00BA757B">
        <w:t>Azkoul</w:t>
      </w:r>
      <w:proofErr w:type="spellEnd"/>
      <w:r w:rsidRPr="00BA757B">
        <w:t xml:space="preserve"> </w:t>
      </w:r>
      <w:r>
        <w:br/>
      </w:r>
      <w:r w:rsidRPr="00BA757B">
        <w:t xml:space="preserve">Caroline Frenkel </w:t>
      </w:r>
      <w:r>
        <w:br/>
      </w:r>
      <w:r w:rsidRPr="00BA757B">
        <w:t xml:space="preserve">Emma </w:t>
      </w:r>
      <w:proofErr w:type="spellStart"/>
      <w:r w:rsidRPr="00BA757B">
        <w:t>Lisney</w:t>
      </w:r>
      <w:proofErr w:type="spellEnd"/>
      <w:r w:rsidRPr="00BA757B">
        <w:t xml:space="preserve"> </w:t>
      </w:r>
      <w:r>
        <w:br/>
      </w:r>
      <w:r w:rsidRPr="00BA757B">
        <w:t xml:space="preserve">Dániel Mészöly </w:t>
      </w:r>
    </w:p>
    <w:p w14:paraId="716DD5A2" w14:textId="77777777" w:rsidR="00BA757B" w:rsidRDefault="00BA757B" w:rsidP="00BA757B">
      <w:r w:rsidRPr="008F19E0">
        <w:rPr>
          <w:b/>
          <w:bCs/>
        </w:rPr>
        <w:t>Second Violins</w:t>
      </w:r>
      <w:r w:rsidRPr="00BA757B">
        <w:t xml:space="preserve"> </w:t>
      </w:r>
      <w:r>
        <w:br/>
      </w:r>
      <w:r w:rsidRPr="00BA757B">
        <w:t xml:space="preserve">Julián Gil Rodríguez </w:t>
      </w:r>
      <w:r>
        <w:br/>
      </w:r>
      <w:r w:rsidRPr="00BA757B">
        <w:t xml:space="preserve">Sarah Quinn </w:t>
      </w:r>
      <w:r>
        <w:br/>
      </w:r>
      <w:r w:rsidRPr="00BA757B">
        <w:t xml:space="preserve">Thomas Norris </w:t>
      </w:r>
      <w:r>
        <w:br/>
      </w:r>
      <w:r w:rsidRPr="00BA757B">
        <w:lastRenderedPageBreak/>
        <w:t xml:space="preserve">Miya Väisänen </w:t>
      </w:r>
      <w:r>
        <w:br/>
      </w:r>
      <w:r w:rsidRPr="00BA757B">
        <w:t xml:space="preserve">David Ballesteros </w:t>
      </w:r>
      <w:r>
        <w:br/>
      </w:r>
      <w:r w:rsidRPr="00BA757B">
        <w:t xml:space="preserve">Matthew Gardner </w:t>
      </w:r>
      <w:r>
        <w:br/>
      </w:r>
      <w:r w:rsidRPr="00BA757B">
        <w:t xml:space="preserve">Alix Lagasse </w:t>
      </w:r>
      <w:r>
        <w:br/>
      </w:r>
      <w:r w:rsidRPr="00BA757B">
        <w:t xml:space="preserve">Belinda McFarlane </w:t>
      </w:r>
      <w:r>
        <w:br/>
      </w:r>
      <w:r w:rsidRPr="00BA757B">
        <w:t xml:space="preserve">Iwona Muszynska </w:t>
      </w:r>
      <w:r>
        <w:br/>
      </w:r>
      <w:r w:rsidRPr="00BA757B">
        <w:t xml:space="preserve">Csilla Pogány </w:t>
      </w:r>
      <w:r>
        <w:br/>
      </w:r>
      <w:r w:rsidRPr="00BA757B">
        <w:t xml:space="preserve">Sabrina Bradford </w:t>
      </w:r>
      <w:r>
        <w:br/>
      </w:r>
      <w:r w:rsidRPr="00BA757B">
        <w:t xml:space="preserve">Juan Gonzalez Hernandez </w:t>
      </w:r>
      <w:r>
        <w:br/>
      </w:r>
      <w:proofErr w:type="spellStart"/>
      <w:r w:rsidRPr="00BA757B">
        <w:t>Olatz</w:t>
      </w:r>
      <w:proofErr w:type="spellEnd"/>
      <w:r w:rsidRPr="00BA757B">
        <w:t xml:space="preserve"> Ruiz de </w:t>
      </w:r>
      <w:proofErr w:type="spellStart"/>
      <w:r w:rsidRPr="00BA757B">
        <w:t>Gordejuela</w:t>
      </w:r>
      <w:proofErr w:type="spellEnd"/>
      <w:r w:rsidRPr="00BA757B">
        <w:t xml:space="preserve"> </w:t>
      </w:r>
      <w:r>
        <w:br/>
      </w:r>
      <w:r w:rsidRPr="00BA757B">
        <w:t xml:space="preserve">Chelsea Sharpe </w:t>
      </w:r>
    </w:p>
    <w:p w14:paraId="5F660D4F" w14:textId="77777777" w:rsidR="00BA757B" w:rsidRDefault="00BA757B" w:rsidP="00BA757B">
      <w:r w:rsidRPr="008F19E0">
        <w:rPr>
          <w:b/>
          <w:bCs/>
        </w:rPr>
        <w:t xml:space="preserve">Violas </w:t>
      </w:r>
      <w:r>
        <w:br/>
      </w:r>
      <w:r w:rsidRPr="00BA757B">
        <w:t xml:space="preserve">Eivind Ringstad </w:t>
      </w:r>
      <w:r>
        <w:br/>
      </w:r>
      <w:r w:rsidRPr="00BA757B">
        <w:t xml:space="preserve">Malcolm Johnston </w:t>
      </w:r>
      <w:r>
        <w:br/>
      </w:r>
      <w:r w:rsidRPr="00BA757B">
        <w:t xml:space="preserve">Thomas Beer </w:t>
      </w:r>
      <w:r>
        <w:br/>
      </w:r>
      <w:r w:rsidRPr="00BA757B">
        <w:t xml:space="preserve">Germán Clavijo </w:t>
      </w:r>
      <w:r>
        <w:br/>
      </w:r>
      <w:r w:rsidRPr="00BA757B">
        <w:t xml:space="preserve">Steve Doman </w:t>
      </w:r>
      <w:r>
        <w:br/>
      </w:r>
      <w:r w:rsidRPr="00BA757B">
        <w:t xml:space="preserve">Sofia Silva Sousa </w:t>
      </w:r>
      <w:r>
        <w:br/>
      </w:r>
      <w:r w:rsidRPr="00BA757B">
        <w:t xml:space="preserve">Robert Turner </w:t>
      </w:r>
      <w:r>
        <w:br/>
      </w:r>
      <w:r w:rsidRPr="00BA757B">
        <w:t xml:space="preserve">Mizuho Ueyama </w:t>
      </w:r>
      <w:r>
        <w:br/>
      </w:r>
      <w:r w:rsidRPr="00BA757B">
        <w:t xml:space="preserve">Nancy Johnson </w:t>
      </w:r>
      <w:r>
        <w:br/>
      </w:r>
      <w:r w:rsidRPr="00BA757B">
        <w:t xml:space="preserve">Cynthia Perrin </w:t>
      </w:r>
      <w:r>
        <w:br/>
      </w:r>
      <w:r w:rsidRPr="00BA757B">
        <w:t xml:space="preserve">Annie-May Page </w:t>
      </w:r>
      <w:r>
        <w:br/>
      </w:r>
      <w:r w:rsidRPr="00BA757B">
        <w:t xml:space="preserve">David </w:t>
      </w:r>
      <w:proofErr w:type="spellStart"/>
      <w:r w:rsidRPr="00BA757B">
        <w:t>Vainsot</w:t>
      </w:r>
      <w:proofErr w:type="spellEnd"/>
      <w:r w:rsidRPr="00BA757B">
        <w:t xml:space="preserve"> </w:t>
      </w:r>
    </w:p>
    <w:p w14:paraId="5532C7B0" w14:textId="77777777" w:rsidR="008F19E0" w:rsidRDefault="00BA757B" w:rsidP="00BA757B">
      <w:r w:rsidRPr="008F19E0">
        <w:rPr>
          <w:b/>
          <w:bCs/>
        </w:rPr>
        <w:lastRenderedPageBreak/>
        <w:t>Cellos</w:t>
      </w:r>
      <w:r w:rsidRPr="00BA757B">
        <w:t xml:space="preserve"> </w:t>
      </w:r>
      <w:r>
        <w:br/>
      </w:r>
      <w:r w:rsidRPr="00BA757B">
        <w:t xml:space="preserve">Rebecca Gilliver </w:t>
      </w:r>
      <w:r>
        <w:br/>
      </w:r>
      <w:r w:rsidRPr="00BA757B">
        <w:t xml:space="preserve">Alastair Blayden </w:t>
      </w:r>
      <w:r>
        <w:br/>
      </w:r>
      <w:r w:rsidRPr="00BA757B">
        <w:t xml:space="preserve">Salvador </w:t>
      </w:r>
      <w:proofErr w:type="spellStart"/>
      <w:r w:rsidRPr="00BA757B">
        <w:t>Bolón</w:t>
      </w:r>
      <w:proofErr w:type="spellEnd"/>
      <w:r w:rsidRPr="00BA757B">
        <w:t xml:space="preserve"> </w:t>
      </w:r>
      <w:r>
        <w:br/>
      </w:r>
      <w:r w:rsidRPr="00BA757B">
        <w:t xml:space="preserve">Daniel Gardner </w:t>
      </w:r>
      <w:r>
        <w:br/>
      </w:r>
      <w:r w:rsidRPr="00BA757B">
        <w:t xml:space="preserve">Amanda Truelove </w:t>
      </w:r>
      <w:r>
        <w:br/>
      </w:r>
      <w:proofErr w:type="spellStart"/>
      <w:r w:rsidRPr="00BA757B">
        <w:t>Ève</w:t>
      </w:r>
      <w:proofErr w:type="spellEnd"/>
      <w:r w:rsidRPr="00BA757B">
        <w:t xml:space="preserve">-Marie </w:t>
      </w:r>
      <w:proofErr w:type="spellStart"/>
      <w:r w:rsidRPr="00BA757B">
        <w:t>Caravassilis</w:t>
      </w:r>
      <w:proofErr w:type="spellEnd"/>
      <w:r w:rsidRPr="00BA757B">
        <w:t xml:space="preserve"> </w:t>
      </w:r>
      <w:r>
        <w:br/>
      </w:r>
      <w:r w:rsidRPr="00BA757B">
        <w:t xml:space="preserve">Henry Hargreaves </w:t>
      </w:r>
      <w:r>
        <w:br/>
      </w:r>
      <w:r w:rsidRPr="00BA757B">
        <w:t xml:space="preserve">Ken Ichinose </w:t>
      </w:r>
      <w:r>
        <w:br/>
      </w:r>
      <w:proofErr w:type="spellStart"/>
      <w:r w:rsidRPr="00BA757B">
        <w:t>Silvestrs</w:t>
      </w:r>
      <w:proofErr w:type="spellEnd"/>
      <w:r w:rsidRPr="00BA757B">
        <w:t xml:space="preserve"> Kalniņš </w:t>
      </w:r>
      <w:r>
        <w:br/>
      </w:r>
      <w:r w:rsidRPr="00BA757B">
        <w:t xml:space="preserve">Joanna Twaddle </w:t>
      </w:r>
    </w:p>
    <w:p w14:paraId="3D913645" w14:textId="77777777" w:rsidR="008F19E0" w:rsidRDefault="00BA757B" w:rsidP="00BA757B">
      <w:r w:rsidRPr="008F19E0">
        <w:rPr>
          <w:b/>
          <w:bCs/>
        </w:rPr>
        <w:t>Double Basses</w:t>
      </w:r>
      <w:r w:rsidRPr="00BA757B">
        <w:t xml:space="preserve"> </w:t>
      </w:r>
      <w:r w:rsidR="008F19E0">
        <w:br/>
      </w:r>
      <w:r w:rsidRPr="00BA757B">
        <w:t xml:space="preserve">Rodrigo Moro Martín </w:t>
      </w:r>
      <w:r w:rsidR="008F19E0">
        <w:br/>
      </w:r>
      <w:r w:rsidRPr="00BA757B">
        <w:t xml:space="preserve">Patrick Laurence </w:t>
      </w:r>
      <w:r w:rsidR="008F19E0">
        <w:br/>
      </w:r>
      <w:r w:rsidRPr="00BA757B">
        <w:t xml:space="preserve">Thomas Goodman </w:t>
      </w:r>
      <w:r w:rsidR="008F19E0">
        <w:br/>
      </w:r>
      <w:proofErr w:type="spellStart"/>
      <w:r w:rsidRPr="00BA757B">
        <w:t>Chaemun</w:t>
      </w:r>
      <w:proofErr w:type="spellEnd"/>
      <w:r w:rsidRPr="00BA757B">
        <w:t xml:space="preserve"> </w:t>
      </w:r>
      <w:proofErr w:type="spellStart"/>
      <w:r w:rsidRPr="00BA757B">
        <w:t>Im</w:t>
      </w:r>
      <w:proofErr w:type="spellEnd"/>
      <w:r w:rsidRPr="00BA757B">
        <w:t xml:space="preserve"> </w:t>
      </w:r>
      <w:r w:rsidR="008F19E0">
        <w:br/>
      </w:r>
      <w:r w:rsidRPr="00BA757B">
        <w:t xml:space="preserve">Joe Melvin </w:t>
      </w:r>
      <w:r w:rsidR="008F19E0">
        <w:br/>
      </w:r>
      <w:r w:rsidRPr="00BA757B">
        <w:t xml:space="preserve">Jani </w:t>
      </w:r>
      <w:proofErr w:type="spellStart"/>
      <w:r w:rsidRPr="00BA757B">
        <w:t>Pensola</w:t>
      </w:r>
      <w:proofErr w:type="spellEnd"/>
      <w:r w:rsidRPr="00BA757B">
        <w:t xml:space="preserve"> </w:t>
      </w:r>
      <w:r w:rsidR="008F19E0">
        <w:br/>
      </w:r>
      <w:r w:rsidRPr="00BA757B">
        <w:t xml:space="preserve">Toby Hughes </w:t>
      </w:r>
      <w:r w:rsidR="008F19E0">
        <w:br/>
      </w:r>
      <w:r w:rsidRPr="00BA757B">
        <w:t xml:space="preserve">Hugh Sparrow </w:t>
      </w:r>
      <w:r w:rsidR="008F19E0">
        <w:br/>
      </w:r>
      <w:r w:rsidRPr="00BA757B">
        <w:t xml:space="preserve">Adam Wynter </w:t>
      </w:r>
    </w:p>
    <w:p w14:paraId="50FA1C34" w14:textId="77777777" w:rsidR="008F19E0" w:rsidRDefault="00BA757B" w:rsidP="00BA757B">
      <w:r w:rsidRPr="008F19E0">
        <w:rPr>
          <w:b/>
          <w:bCs/>
        </w:rPr>
        <w:t xml:space="preserve">Flutes </w:t>
      </w:r>
      <w:r w:rsidR="008F19E0">
        <w:br/>
      </w:r>
      <w:r w:rsidRPr="00BA757B">
        <w:t xml:space="preserve">Gareth Davies </w:t>
      </w:r>
      <w:r w:rsidR="008F19E0">
        <w:br/>
      </w:r>
      <w:r w:rsidRPr="00BA757B">
        <w:lastRenderedPageBreak/>
        <w:t xml:space="preserve">Amy Yule </w:t>
      </w:r>
      <w:r w:rsidR="008F19E0">
        <w:br/>
      </w:r>
      <w:r w:rsidRPr="00BA757B">
        <w:t xml:space="preserve">Imogen Royce </w:t>
      </w:r>
    </w:p>
    <w:p w14:paraId="6847EC19" w14:textId="77777777" w:rsidR="008F19E0" w:rsidRDefault="00BA757B" w:rsidP="00BA757B">
      <w:r w:rsidRPr="008F19E0">
        <w:rPr>
          <w:b/>
          <w:bCs/>
        </w:rPr>
        <w:t xml:space="preserve">Piccolos </w:t>
      </w:r>
      <w:r w:rsidR="008F19E0">
        <w:br/>
      </w:r>
      <w:r w:rsidRPr="00BA757B">
        <w:t xml:space="preserve">Sharon Williams </w:t>
      </w:r>
    </w:p>
    <w:p w14:paraId="3B9EEA5C" w14:textId="77777777" w:rsidR="008F19E0" w:rsidRDefault="00BA757B" w:rsidP="00BA757B">
      <w:r w:rsidRPr="008F19E0">
        <w:rPr>
          <w:b/>
          <w:bCs/>
        </w:rPr>
        <w:t xml:space="preserve">Oboes </w:t>
      </w:r>
      <w:r w:rsidR="008F19E0">
        <w:br/>
      </w:r>
      <w:r w:rsidRPr="00BA757B">
        <w:t xml:space="preserve">Juliana Koch </w:t>
      </w:r>
      <w:r w:rsidR="008F19E0">
        <w:br/>
      </w:r>
      <w:r w:rsidRPr="00BA757B">
        <w:t xml:space="preserve">Olivier Stankiewicz </w:t>
      </w:r>
      <w:r w:rsidR="008F19E0">
        <w:br/>
      </w:r>
      <w:r w:rsidRPr="00BA757B">
        <w:t xml:space="preserve">Imogen Davies </w:t>
      </w:r>
    </w:p>
    <w:p w14:paraId="7BBA8201" w14:textId="77777777" w:rsidR="008F19E0" w:rsidRDefault="00BA757B" w:rsidP="00BA757B">
      <w:r w:rsidRPr="008F19E0">
        <w:rPr>
          <w:b/>
          <w:bCs/>
        </w:rPr>
        <w:t>Bass Oboe</w:t>
      </w:r>
      <w:r w:rsidRPr="00BA757B">
        <w:t xml:space="preserve"> </w:t>
      </w:r>
      <w:r w:rsidR="008F19E0">
        <w:br/>
      </w:r>
      <w:r w:rsidRPr="00BA757B">
        <w:t xml:space="preserve">Adrian Rowlands </w:t>
      </w:r>
    </w:p>
    <w:p w14:paraId="3D1DC83E" w14:textId="77777777" w:rsidR="008F19E0" w:rsidRDefault="00BA757B" w:rsidP="00BA757B">
      <w:r w:rsidRPr="008F19E0">
        <w:rPr>
          <w:b/>
          <w:bCs/>
        </w:rPr>
        <w:t xml:space="preserve">Cor </w:t>
      </w:r>
      <w:proofErr w:type="spellStart"/>
      <w:r w:rsidRPr="008F19E0">
        <w:rPr>
          <w:b/>
          <w:bCs/>
        </w:rPr>
        <w:t>Anglais</w:t>
      </w:r>
      <w:proofErr w:type="spellEnd"/>
      <w:r w:rsidRPr="00BA757B">
        <w:t xml:space="preserve"> </w:t>
      </w:r>
      <w:r w:rsidR="008F19E0">
        <w:br/>
      </w:r>
      <w:r w:rsidRPr="00BA757B">
        <w:t xml:space="preserve">Maxwell Spiers </w:t>
      </w:r>
    </w:p>
    <w:p w14:paraId="2EBA3F45" w14:textId="77777777" w:rsidR="008F19E0" w:rsidRDefault="00BA757B" w:rsidP="00BA757B">
      <w:r w:rsidRPr="008F19E0">
        <w:rPr>
          <w:b/>
          <w:bCs/>
        </w:rPr>
        <w:t xml:space="preserve">Clarinets </w:t>
      </w:r>
      <w:r w:rsidR="008F19E0">
        <w:br/>
      </w:r>
      <w:r w:rsidRPr="00BA757B">
        <w:t xml:space="preserve">Sérgio Pires </w:t>
      </w:r>
      <w:r w:rsidR="008F19E0">
        <w:br/>
      </w:r>
      <w:r w:rsidRPr="00BA757B">
        <w:t xml:space="preserve">Chris Richards </w:t>
      </w:r>
      <w:r w:rsidR="008F19E0">
        <w:br/>
      </w:r>
      <w:r w:rsidRPr="00BA757B">
        <w:t xml:space="preserve">Chi-Yu Mo </w:t>
      </w:r>
      <w:r w:rsidR="008F19E0">
        <w:br/>
      </w:r>
      <w:r w:rsidRPr="00BA757B">
        <w:t xml:space="preserve">Sarah Thurlow </w:t>
      </w:r>
    </w:p>
    <w:p w14:paraId="7F8B169E" w14:textId="77777777" w:rsidR="008F19E0" w:rsidRDefault="00BA757B" w:rsidP="00BA757B">
      <w:r w:rsidRPr="008F19E0">
        <w:rPr>
          <w:b/>
          <w:bCs/>
        </w:rPr>
        <w:t>E-flat Clarinet</w:t>
      </w:r>
      <w:r w:rsidRPr="00BA757B">
        <w:t xml:space="preserve"> </w:t>
      </w:r>
      <w:r w:rsidR="008F19E0">
        <w:br/>
      </w:r>
      <w:r w:rsidRPr="00BA757B">
        <w:t xml:space="preserve">Chi-Yu Mo </w:t>
      </w:r>
    </w:p>
    <w:p w14:paraId="5D0D8875" w14:textId="77777777" w:rsidR="008F19E0" w:rsidRDefault="00BA757B" w:rsidP="00BA757B">
      <w:r w:rsidRPr="008F19E0">
        <w:rPr>
          <w:b/>
          <w:bCs/>
        </w:rPr>
        <w:t>Bass Clarinet</w:t>
      </w:r>
      <w:r w:rsidRPr="00BA757B">
        <w:t xml:space="preserve"> </w:t>
      </w:r>
      <w:r w:rsidR="008F19E0">
        <w:br/>
      </w:r>
      <w:r w:rsidRPr="00BA757B">
        <w:t xml:space="preserve">Ferran </w:t>
      </w:r>
      <w:proofErr w:type="spellStart"/>
      <w:r w:rsidRPr="00BA757B">
        <w:t>Garcerà</w:t>
      </w:r>
      <w:proofErr w:type="spellEnd"/>
      <w:r w:rsidRPr="00BA757B">
        <w:t xml:space="preserve"> </w:t>
      </w:r>
      <w:proofErr w:type="spellStart"/>
      <w:r w:rsidRPr="00BA757B">
        <w:t>Perelló</w:t>
      </w:r>
      <w:proofErr w:type="spellEnd"/>
      <w:r w:rsidRPr="00BA757B">
        <w:t xml:space="preserve"> </w:t>
      </w:r>
    </w:p>
    <w:p w14:paraId="5A63148E" w14:textId="77777777" w:rsidR="008F19E0" w:rsidRDefault="00BA757B" w:rsidP="00BA757B">
      <w:r w:rsidRPr="008F19E0">
        <w:rPr>
          <w:b/>
          <w:bCs/>
        </w:rPr>
        <w:t xml:space="preserve">Bassoons </w:t>
      </w:r>
      <w:r w:rsidR="008F19E0">
        <w:br/>
      </w:r>
      <w:r w:rsidRPr="00BA757B">
        <w:t xml:space="preserve">Rachel Gough </w:t>
      </w:r>
      <w:r w:rsidR="008F19E0">
        <w:br/>
      </w:r>
      <w:r w:rsidRPr="00BA757B">
        <w:lastRenderedPageBreak/>
        <w:t xml:space="preserve">Daniel Jemison </w:t>
      </w:r>
      <w:r w:rsidR="008F19E0">
        <w:br/>
      </w:r>
      <w:r w:rsidRPr="00BA757B">
        <w:t xml:space="preserve">Joost </w:t>
      </w:r>
      <w:proofErr w:type="spellStart"/>
      <w:r w:rsidRPr="00BA757B">
        <w:t>Bosdijk</w:t>
      </w:r>
      <w:proofErr w:type="spellEnd"/>
      <w:r w:rsidRPr="00BA757B">
        <w:t xml:space="preserve"> </w:t>
      </w:r>
    </w:p>
    <w:p w14:paraId="65CA95D4" w14:textId="77777777" w:rsidR="008F19E0" w:rsidRDefault="00BA757B" w:rsidP="00BA757B">
      <w:r w:rsidRPr="008F19E0">
        <w:rPr>
          <w:b/>
          <w:bCs/>
        </w:rPr>
        <w:t>Contra Bassoons</w:t>
      </w:r>
      <w:r w:rsidRPr="00BA757B">
        <w:t xml:space="preserve"> </w:t>
      </w:r>
      <w:r w:rsidR="008F19E0">
        <w:br/>
      </w:r>
      <w:r w:rsidRPr="00BA757B">
        <w:t xml:space="preserve">Martin Field </w:t>
      </w:r>
    </w:p>
    <w:p w14:paraId="485B4C5D" w14:textId="77777777" w:rsidR="008F19E0" w:rsidRDefault="00BA757B" w:rsidP="00BA757B">
      <w:r w:rsidRPr="008F19E0">
        <w:rPr>
          <w:b/>
          <w:bCs/>
        </w:rPr>
        <w:t xml:space="preserve">Horns </w:t>
      </w:r>
      <w:r w:rsidR="008F19E0">
        <w:br/>
      </w:r>
      <w:r w:rsidRPr="00BA757B">
        <w:t xml:space="preserve">Diego </w:t>
      </w:r>
      <w:proofErr w:type="spellStart"/>
      <w:r w:rsidRPr="00BA757B">
        <w:t>Incertis</w:t>
      </w:r>
      <w:proofErr w:type="spellEnd"/>
      <w:r w:rsidRPr="00BA757B">
        <w:t xml:space="preserve"> Sánchez </w:t>
      </w:r>
      <w:r w:rsidR="008F19E0">
        <w:br/>
      </w:r>
      <w:r w:rsidRPr="00BA757B">
        <w:t xml:space="preserve">Timothy Jones </w:t>
      </w:r>
      <w:r w:rsidR="008F19E0">
        <w:br/>
      </w:r>
      <w:r w:rsidRPr="00BA757B">
        <w:t xml:space="preserve">Angela Barnes </w:t>
      </w:r>
      <w:r w:rsidR="008F19E0">
        <w:br/>
      </w:r>
      <w:r w:rsidRPr="00BA757B">
        <w:t xml:space="preserve">Olivia Gandee </w:t>
      </w:r>
      <w:r w:rsidR="008F19E0">
        <w:br/>
      </w:r>
      <w:r w:rsidRPr="00BA757B">
        <w:t xml:space="preserve">Jonathan Maloney </w:t>
      </w:r>
      <w:r w:rsidR="008F19E0">
        <w:br/>
      </w:r>
      <w:r w:rsidRPr="00BA757B">
        <w:t xml:space="preserve">Lindsay Kempley </w:t>
      </w:r>
      <w:r w:rsidR="008F19E0">
        <w:br/>
      </w:r>
      <w:r w:rsidRPr="00BA757B">
        <w:t xml:space="preserve">Jonathan Durrant </w:t>
      </w:r>
      <w:r w:rsidR="008F19E0">
        <w:br/>
      </w:r>
      <w:r w:rsidRPr="00BA757B">
        <w:t xml:space="preserve">Jake Parker </w:t>
      </w:r>
    </w:p>
    <w:p w14:paraId="258F25BF" w14:textId="77777777" w:rsidR="008F19E0" w:rsidRDefault="00BA757B" w:rsidP="00BA757B">
      <w:r w:rsidRPr="008F19E0">
        <w:rPr>
          <w:b/>
          <w:bCs/>
        </w:rPr>
        <w:t xml:space="preserve">Trumpets </w:t>
      </w:r>
      <w:r w:rsidR="008F19E0">
        <w:br/>
      </w:r>
      <w:r w:rsidRPr="00BA757B">
        <w:t xml:space="preserve">James Fountain </w:t>
      </w:r>
      <w:r w:rsidR="008F19E0">
        <w:br/>
      </w:r>
      <w:r w:rsidRPr="00BA757B">
        <w:t xml:space="preserve">Gareth Small </w:t>
      </w:r>
      <w:r w:rsidR="008F19E0">
        <w:br/>
      </w:r>
      <w:r w:rsidRPr="00BA757B">
        <w:t xml:space="preserve">Adam Wright </w:t>
      </w:r>
      <w:r w:rsidR="008F19E0">
        <w:br/>
      </w:r>
      <w:r w:rsidRPr="00BA757B">
        <w:t xml:space="preserve">Imogen Whitehead </w:t>
      </w:r>
      <w:r w:rsidR="008F19E0">
        <w:br/>
      </w:r>
      <w:r w:rsidRPr="00BA757B">
        <w:t xml:space="preserve">Kaitlin Wild </w:t>
      </w:r>
    </w:p>
    <w:p w14:paraId="5329808B" w14:textId="77777777" w:rsidR="008F19E0" w:rsidRDefault="00BA757B" w:rsidP="00BA757B">
      <w:r w:rsidRPr="008F19E0">
        <w:rPr>
          <w:b/>
          <w:bCs/>
        </w:rPr>
        <w:t xml:space="preserve">Trombones </w:t>
      </w:r>
      <w:r w:rsidR="008F19E0">
        <w:br/>
      </w:r>
      <w:r w:rsidRPr="00BA757B">
        <w:t xml:space="preserve">Vicente Climent Calatayud </w:t>
      </w:r>
      <w:r w:rsidR="008F19E0">
        <w:br/>
      </w:r>
      <w:r w:rsidRPr="00BA757B">
        <w:t xml:space="preserve">Byron Fulcher </w:t>
      </w:r>
      <w:r w:rsidR="008F19E0">
        <w:br/>
      </w:r>
      <w:r w:rsidRPr="00BA757B">
        <w:t xml:space="preserve">Jonathan Hollick </w:t>
      </w:r>
    </w:p>
    <w:p w14:paraId="7806F88E" w14:textId="77777777" w:rsidR="008F19E0" w:rsidRDefault="00BA757B" w:rsidP="00BA757B">
      <w:r w:rsidRPr="008F19E0">
        <w:rPr>
          <w:b/>
          <w:bCs/>
        </w:rPr>
        <w:lastRenderedPageBreak/>
        <w:t>Bass Trombone</w:t>
      </w:r>
      <w:r w:rsidRPr="00BA757B">
        <w:t xml:space="preserve"> </w:t>
      </w:r>
      <w:r w:rsidR="008F19E0">
        <w:br/>
      </w:r>
      <w:r w:rsidRPr="00BA757B">
        <w:t xml:space="preserve">Paul Milner </w:t>
      </w:r>
    </w:p>
    <w:p w14:paraId="7D16AEB2" w14:textId="77777777" w:rsidR="008F19E0" w:rsidRDefault="00BA757B" w:rsidP="00BA757B">
      <w:r w:rsidRPr="008F19E0">
        <w:rPr>
          <w:b/>
          <w:bCs/>
        </w:rPr>
        <w:t xml:space="preserve">Euphonium </w:t>
      </w:r>
      <w:r w:rsidR="008F19E0">
        <w:br/>
      </w:r>
      <w:r w:rsidRPr="00BA757B">
        <w:t xml:space="preserve">Byron Fulcher </w:t>
      </w:r>
    </w:p>
    <w:p w14:paraId="49BBA63D" w14:textId="77777777" w:rsidR="008F19E0" w:rsidRDefault="00BA757B" w:rsidP="00BA757B">
      <w:r w:rsidRPr="008F19E0">
        <w:rPr>
          <w:b/>
          <w:bCs/>
        </w:rPr>
        <w:t xml:space="preserve">Tuba </w:t>
      </w:r>
      <w:r w:rsidR="008F19E0">
        <w:br/>
      </w:r>
      <w:r w:rsidRPr="00BA757B">
        <w:t xml:space="preserve">Ben Thomson </w:t>
      </w:r>
    </w:p>
    <w:p w14:paraId="1145D7C2" w14:textId="77777777" w:rsidR="008F19E0" w:rsidRDefault="00BA757B" w:rsidP="00BA757B">
      <w:r w:rsidRPr="008F19E0">
        <w:rPr>
          <w:b/>
          <w:bCs/>
        </w:rPr>
        <w:t xml:space="preserve">Timpani </w:t>
      </w:r>
      <w:r w:rsidR="008F19E0">
        <w:br/>
      </w:r>
      <w:r w:rsidRPr="00BA757B">
        <w:t xml:space="preserve">Nigel Thomas </w:t>
      </w:r>
      <w:r w:rsidR="008F19E0">
        <w:br/>
      </w:r>
      <w:r w:rsidRPr="00BA757B">
        <w:t xml:space="preserve">Patrick King </w:t>
      </w:r>
    </w:p>
    <w:p w14:paraId="0612DDC6" w14:textId="77777777" w:rsidR="008F19E0" w:rsidRDefault="00BA757B" w:rsidP="00BA757B">
      <w:r w:rsidRPr="008F19E0">
        <w:rPr>
          <w:b/>
          <w:bCs/>
        </w:rPr>
        <w:t xml:space="preserve">Percussion </w:t>
      </w:r>
      <w:r w:rsidR="008F19E0" w:rsidRPr="008F19E0">
        <w:rPr>
          <w:b/>
          <w:bCs/>
        </w:rPr>
        <w:br/>
      </w:r>
      <w:r w:rsidRPr="00BA757B">
        <w:t xml:space="preserve">Neil Percy </w:t>
      </w:r>
      <w:r w:rsidR="008F19E0">
        <w:br/>
      </w:r>
      <w:r w:rsidRPr="00BA757B">
        <w:t xml:space="preserve">David Jackson </w:t>
      </w:r>
      <w:r w:rsidR="008F19E0">
        <w:br/>
      </w:r>
      <w:r w:rsidRPr="00BA757B">
        <w:t xml:space="preserve">Sam Walton </w:t>
      </w:r>
      <w:r w:rsidR="008F19E0">
        <w:br/>
      </w:r>
      <w:r w:rsidRPr="00BA757B">
        <w:t xml:space="preserve">Benedict Hoffnung </w:t>
      </w:r>
    </w:p>
    <w:p w14:paraId="3AE8A79B" w14:textId="77777777" w:rsidR="008F19E0" w:rsidRDefault="00BA757B" w:rsidP="00BA757B">
      <w:r w:rsidRPr="008F19E0">
        <w:rPr>
          <w:b/>
          <w:bCs/>
        </w:rPr>
        <w:t xml:space="preserve">Harp </w:t>
      </w:r>
      <w:r w:rsidR="008F19E0">
        <w:br/>
      </w:r>
      <w:r w:rsidRPr="00BA757B">
        <w:t xml:space="preserve">Bryn Lewis </w:t>
      </w:r>
      <w:r w:rsidR="008F19E0">
        <w:br/>
      </w:r>
      <w:r w:rsidRPr="00BA757B">
        <w:t xml:space="preserve">Daniel De-Fry </w:t>
      </w:r>
    </w:p>
    <w:p w14:paraId="566C6977" w14:textId="77777777" w:rsidR="008F19E0" w:rsidRDefault="00BA757B" w:rsidP="00BA757B">
      <w:r w:rsidRPr="008F19E0">
        <w:rPr>
          <w:b/>
          <w:bCs/>
        </w:rPr>
        <w:t>Piano</w:t>
      </w:r>
      <w:r w:rsidRPr="00BA757B">
        <w:t xml:space="preserve"> </w:t>
      </w:r>
      <w:r w:rsidR="008F19E0">
        <w:br/>
      </w:r>
      <w:r w:rsidRPr="00BA757B">
        <w:t xml:space="preserve">Elizabeth Burley </w:t>
      </w:r>
    </w:p>
    <w:p w14:paraId="26284DED" w14:textId="77777777" w:rsidR="008F19E0" w:rsidRDefault="00BA757B" w:rsidP="00BA757B">
      <w:r w:rsidRPr="008F19E0">
        <w:rPr>
          <w:b/>
          <w:bCs/>
        </w:rPr>
        <w:t xml:space="preserve">Celeste </w:t>
      </w:r>
      <w:r w:rsidR="008F19E0">
        <w:br/>
      </w:r>
      <w:r w:rsidRPr="00BA757B">
        <w:t xml:space="preserve">Catherine Edwards </w:t>
      </w:r>
      <w:r w:rsidR="008F19E0">
        <w:br/>
      </w:r>
      <w:r w:rsidRPr="00BA757B">
        <w:t xml:space="preserve">Elizabeth Burley </w:t>
      </w:r>
    </w:p>
    <w:p w14:paraId="706EE328" w14:textId="734245B3" w:rsidR="00BA757B" w:rsidRPr="00BA757B" w:rsidRDefault="00BA757B" w:rsidP="00BA757B">
      <w:r w:rsidRPr="008F19E0">
        <w:rPr>
          <w:b/>
          <w:bCs/>
        </w:rPr>
        <w:lastRenderedPageBreak/>
        <w:t xml:space="preserve">Organ </w:t>
      </w:r>
      <w:r w:rsidR="008F19E0">
        <w:br/>
      </w:r>
      <w:r w:rsidRPr="00BA757B">
        <w:t>Richard Gowers</w:t>
      </w:r>
    </w:p>
    <w:sectPr w:rsidR="00BA757B" w:rsidRPr="00BA75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493E" w14:textId="77777777" w:rsidR="00391CB2" w:rsidRDefault="00391CB2" w:rsidP="002D3975">
      <w:r>
        <w:separator/>
      </w:r>
    </w:p>
  </w:endnote>
  <w:endnote w:type="continuationSeparator" w:id="0">
    <w:p w14:paraId="0EDAB788" w14:textId="77777777" w:rsidR="00391CB2" w:rsidRDefault="00391CB2" w:rsidP="002D3975">
      <w:r>
        <w:continuationSeparator/>
      </w:r>
    </w:p>
  </w:endnote>
  <w:endnote w:type="continuationNotice" w:id="1">
    <w:p w14:paraId="0BF6D7A8" w14:textId="77777777" w:rsidR="00391CB2" w:rsidRDefault="00391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6225" w14:textId="77777777" w:rsidR="00391CB2" w:rsidRDefault="00391CB2" w:rsidP="002D3975">
      <w:r>
        <w:separator/>
      </w:r>
    </w:p>
  </w:footnote>
  <w:footnote w:type="continuationSeparator" w:id="0">
    <w:p w14:paraId="4036C782" w14:textId="77777777" w:rsidR="00391CB2" w:rsidRDefault="00391CB2" w:rsidP="002D3975">
      <w:r>
        <w:continuationSeparator/>
      </w:r>
    </w:p>
  </w:footnote>
  <w:footnote w:type="continuationNotice" w:id="1">
    <w:p w14:paraId="196A660E" w14:textId="77777777" w:rsidR="00391CB2" w:rsidRDefault="00391C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84BF0"/>
    <w:multiLevelType w:val="hybridMultilevel"/>
    <w:tmpl w:val="7D9C57EC"/>
    <w:lvl w:ilvl="0" w:tplc="A9F6D9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360F0"/>
    <w:multiLevelType w:val="hybridMultilevel"/>
    <w:tmpl w:val="418C2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6"/>
  </w:num>
  <w:num w:numId="2" w16cid:durableId="1356617444">
    <w:abstractNumId w:val="4"/>
  </w:num>
  <w:num w:numId="3" w16cid:durableId="1238243147">
    <w:abstractNumId w:val="5"/>
  </w:num>
  <w:num w:numId="4" w16cid:durableId="706416622">
    <w:abstractNumId w:val="7"/>
  </w:num>
  <w:num w:numId="5" w16cid:durableId="1877547165">
    <w:abstractNumId w:val="3"/>
  </w:num>
  <w:num w:numId="6" w16cid:durableId="1709447680">
    <w:abstractNumId w:val="0"/>
  </w:num>
  <w:num w:numId="7" w16cid:durableId="89548073">
    <w:abstractNumId w:val="2"/>
  </w:num>
  <w:num w:numId="8" w16cid:durableId="16548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40A18"/>
    <w:rsid w:val="00084736"/>
    <w:rsid w:val="000914AC"/>
    <w:rsid w:val="00097C81"/>
    <w:rsid w:val="001132D0"/>
    <w:rsid w:val="00113B7F"/>
    <w:rsid w:val="001612DE"/>
    <w:rsid w:val="001B7A85"/>
    <w:rsid w:val="001E61CB"/>
    <w:rsid w:val="001F065A"/>
    <w:rsid w:val="001F7FDF"/>
    <w:rsid w:val="002336EB"/>
    <w:rsid w:val="002537E6"/>
    <w:rsid w:val="0025688B"/>
    <w:rsid w:val="00287E6B"/>
    <w:rsid w:val="00292081"/>
    <w:rsid w:val="002D0143"/>
    <w:rsid w:val="002D3975"/>
    <w:rsid w:val="00300676"/>
    <w:rsid w:val="00304325"/>
    <w:rsid w:val="003573A7"/>
    <w:rsid w:val="0037257B"/>
    <w:rsid w:val="00373673"/>
    <w:rsid w:val="00391CB2"/>
    <w:rsid w:val="003C6D04"/>
    <w:rsid w:val="003D1592"/>
    <w:rsid w:val="00472D68"/>
    <w:rsid w:val="00482CC6"/>
    <w:rsid w:val="004E4A84"/>
    <w:rsid w:val="004F75C5"/>
    <w:rsid w:val="00500CB8"/>
    <w:rsid w:val="00560C4B"/>
    <w:rsid w:val="00570246"/>
    <w:rsid w:val="00600917"/>
    <w:rsid w:val="006119BB"/>
    <w:rsid w:val="00612F4F"/>
    <w:rsid w:val="00637EE5"/>
    <w:rsid w:val="006736AC"/>
    <w:rsid w:val="00693A76"/>
    <w:rsid w:val="00733B32"/>
    <w:rsid w:val="00736E0B"/>
    <w:rsid w:val="00770304"/>
    <w:rsid w:val="007737E4"/>
    <w:rsid w:val="00776459"/>
    <w:rsid w:val="007811A7"/>
    <w:rsid w:val="007955CD"/>
    <w:rsid w:val="007A2F35"/>
    <w:rsid w:val="007A721E"/>
    <w:rsid w:val="007A7BCE"/>
    <w:rsid w:val="007C715A"/>
    <w:rsid w:val="0081049B"/>
    <w:rsid w:val="0084162B"/>
    <w:rsid w:val="00843379"/>
    <w:rsid w:val="0085749C"/>
    <w:rsid w:val="0088751F"/>
    <w:rsid w:val="00892142"/>
    <w:rsid w:val="008C76B9"/>
    <w:rsid w:val="008F19E0"/>
    <w:rsid w:val="00953E83"/>
    <w:rsid w:val="00966AB8"/>
    <w:rsid w:val="0097273B"/>
    <w:rsid w:val="00994816"/>
    <w:rsid w:val="009D6F0D"/>
    <w:rsid w:val="009F3621"/>
    <w:rsid w:val="009F6BEC"/>
    <w:rsid w:val="00A07524"/>
    <w:rsid w:val="00A134B1"/>
    <w:rsid w:val="00A30874"/>
    <w:rsid w:val="00A308D6"/>
    <w:rsid w:val="00A41A21"/>
    <w:rsid w:val="00A50E3B"/>
    <w:rsid w:val="00A77B4A"/>
    <w:rsid w:val="00A90870"/>
    <w:rsid w:val="00AB6648"/>
    <w:rsid w:val="00AE071A"/>
    <w:rsid w:val="00AE0B5E"/>
    <w:rsid w:val="00AE6271"/>
    <w:rsid w:val="00AF02A7"/>
    <w:rsid w:val="00AF20A8"/>
    <w:rsid w:val="00B036EF"/>
    <w:rsid w:val="00B0716D"/>
    <w:rsid w:val="00B07EAF"/>
    <w:rsid w:val="00B30CDB"/>
    <w:rsid w:val="00B34759"/>
    <w:rsid w:val="00B77EB6"/>
    <w:rsid w:val="00B81537"/>
    <w:rsid w:val="00B83806"/>
    <w:rsid w:val="00B84E7E"/>
    <w:rsid w:val="00BA757B"/>
    <w:rsid w:val="00BD39BF"/>
    <w:rsid w:val="00BE1BFC"/>
    <w:rsid w:val="00C3451B"/>
    <w:rsid w:val="00C353D8"/>
    <w:rsid w:val="00C7088B"/>
    <w:rsid w:val="00C75AF3"/>
    <w:rsid w:val="00C9046B"/>
    <w:rsid w:val="00CB3467"/>
    <w:rsid w:val="00CB3B89"/>
    <w:rsid w:val="00CE2EAF"/>
    <w:rsid w:val="00CE42BB"/>
    <w:rsid w:val="00D149E5"/>
    <w:rsid w:val="00D26866"/>
    <w:rsid w:val="00D845C8"/>
    <w:rsid w:val="00D9147D"/>
    <w:rsid w:val="00DB78BB"/>
    <w:rsid w:val="00E07C8B"/>
    <w:rsid w:val="00E3036D"/>
    <w:rsid w:val="00E6422E"/>
    <w:rsid w:val="00E74114"/>
    <w:rsid w:val="00E83D4E"/>
    <w:rsid w:val="00EB6D0A"/>
    <w:rsid w:val="00F536A0"/>
    <w:rsid w:val="00F9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31</cp:revision>
  <dcterms:created xsi:type="dcterms:W3CDTF">2024-08-08T15:30:00Z</dcterms:created>
  <dcterms:modified xsi:type="dcterms:W3CDTF">2024-09-12T16:17:00Z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