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B1821" w14:textId="77777777" w:rsidR="00515BDC" w:rsidRPr="00515BDC" w:rsidRDefault="00515BDC" w:rsidP="00515BDC">
      <w:pPr>
        <w:rPr>
          <w:b/>
          <w:bCs/>
          <w:sz w:val="48"/>
          <w:szCs w:val="48"/>
        </w:rPr>
      </w:pPr>
      <w:r w:rsidRPr="00515BDC">
        <w:rPr>
          <w:b/>
          <w:bCs/>
          <w:sz w:val="48"/>
          <w:szCs w:val="48"/>
        </w:rPr>
        <w:t xml:space="preserve">LSO East London Academy Showcase </w:t>
      </w:r>
    </w:p>
    <w:p w14:paraId="5F7692C0" w14:textId="5B2CF7A5" w:rsidR="0098202B" w:rsidRPr="00332C55" w:rsidRDefault="00FB0EB9" w:rsidP="000957EB">
      <w:pPr>
        <w:rPr>
          <w:b/>
          <w:bCs/>
          <w:sz w:val="36"/>
          <w:szCs w:val="36"/>
        </w:rPr>
      </w:pPr>
      <w:r w:rsidRPr="00332C55">
        <w:rPr>
          <w:b/>
          <w:bCs/>
          <w:sz w:val="36"/>
          <w:szCs w:val="36"/>
        </w:rPr>
        <w:t>LSO Discovery</w:t>
      </w:r>
    </w:p>
    <w:p w14:paraId="24F6FB10" w14:textId="607355DC" w:rsidR="00E63708" w:rsidRPr="00332C55" w:rsidRDefault="00E06DF7" w:rsidP="00A50E3B">
      <w:pPr>
        <w:pStyle w:val="Heading2"/>
        <w:rPr>
          <w:sz w:val="36"/>
          <w:szCs w:val="36"/>
        </w:rPr>
      </w:pPr>
      <w:r w:rsidRPr="00332C55">
        <w:rPr>
          <w:sz w:val="36"/>
          <w:szCs w:val="36"/>
        </w:rPr>
        <w:t xml:space="preserve">Date: </w:t>
      </w:r>
      <w:r w:rsidR="00271D25" w:rsidRPr="00271D25">
        <w:rPr>
          <w:sz w:val="36"/>
          <w:szCs w:val="36"/>
        </w:rPr>
        <w:t xml:space="preserve">Sunday 30 November </w:t>
      </w:r>
      <w:proofErr w:type="gramStart"/>
      <w:r w:rsidR="00271D25" w:rsidRPr="00271D25">
        <w:rPr>
          <w:sz w:val="36"/>
          <w:szCs w:val="36"/>
        </w:rPr>
        <w:t>2025  7</w:t>
      </w:r>
      <w:proofErr w:type="gramEnd"/>
      <w:r w:rsidR="00271D25" w:rsidRPr="00271D25">
        <w:rPr>
          <w:sz w:val="36"/>
          <w:szCs w:val="36"/>
        </w:rPr>
        <w:t>.30pm</w:t>
      </w:r>
    </w:p>
    <w:p w14:paraId="756D4BC8" w14:textId="2C714059" w:rsidR="0020383F" w:rsidRPr="00332C55" w:rsidRDefault="00412D7A" w:rsidP="0020383F">
      <w:pPr>
        <w:pStyle w:val="Heading2"/>
        <w:rPr>
          <w:sz w:val="36"/>
          <w:szCs w:val="36"/>
        </w:rPr>
      </w:pPr>
      <w:r w:rsidRPr="00332C55">
        <w:rPr>
          <w:sz w:val="36"/>
          <w:szCs w:val="36"/>
        </w:rPr>
        <w:t xml:space="preserve">Location: </w:t>
      </w:r>
      <w:r w:rsidR="00FB0EB9" w:rsidRPr="00332C55">
        <w:rPr>
          <w:sz w:val="36"/>
          <w:szCs w:val="36"/>
        </w:rPr>
        <w:t>LSO St Luke’s</w:t>
      </w:r>
      <w:r w:rsidR="00F239A1" w:rsidRPr="00332C55">
        <w:rPr>
          <w:sz w:val="36"/>
          <w:szCs w:val="36"/>
        </w:rPr>
        <w:t xml:space="preserve"> </w:t>
      </w:r>
    </w:p>
    <w:p w14:paraId="1977732F" w14:textId="77777777" w:rsidR="0098202B" w:rsidRPr="00332C55" w:rsidRDefault="0098202B" w:rsidP="00E329F7">
      <w:pPr>
        <w:rPr>
          <w:b/>
          <w:bCs/>
          <w:sz w:val="36"/>
          <w:szCs w:val="36"/>
        </w:rPr>
      </w:pPr>
    </w:p>
    <w:p w14:paraId="627B2CB9" w14:textId="27F913C0" w:rsidR="0020383F" w:rsidRPr="00332C55" w:rsidRDefault="00E63708" w:rsidP="00E329F7">
      <w:pPr>
        <w:rPr>
          <w:b/>
          <w:bCs/>
          <w:sz w:val="36"/>
          <w:szCs w:val="36"/>
        </w:rPr>
      </w:pPr>
      <w:r w:rsidRPr="00332C55">
        <w:rPr>
          <w:b/>
          <w:bCs/>
          <w:sz w:val="36"/>
          <w:szCs w:val="36"/>
        </w:rPr>
        <w:t>Programme:</w:t>
      </w:r>
    </w:p>
    <w:p w14:paraId="7CFAE519" w14:textId="77777777" w:rsidR="0098702A" w:rsidRDefault="0098702A" w:rsidP="00956A5F">
      <w:pPr>
        <w:spacing w:line="240" w:lineRule="auto"/>
        <w:rPr>
          <w:b/>
          <w:bCs/>
          <w:sz w:val="36"/>
          <w:szCs w:val="36"/>
        </w:rPr>
      </w:pPr>
    </w:p>
    <w:p w14:paraId="48A39D49" w14:textId="77777777" w:rsidR="00D41DEF" w:rsidRDefault="00271D25" w:rsidP="00D41DEF">
      <w:pPr>
        <w:spacing w:line="276" w:lineRule="auto"/>
        <w:rPr>
          <w:b/>
          <w:bCs/>
          <w:sz w:val="36"/>
          <w:szCs w:val="36"/>
        </w:rPr>
      </w:pPr>
      <w:r w:rsidRPr="00271D25">
        <w:rPr>
          <w:b/>
          <w:bCs/>
          <w:sz w:val="36"/>
          <w:szCs w:val="36"/>
        </w:rPr>
        <w:t xml:space="preserve">Dmitri Shostakovich </w:t>
      </w:r>
    </w:p>
    <w:p w14:paraId="13912C3B" w14:textId="2AFD0B34" w:rsidR="00271D25" w:rsidRDefault="00271D25" w:rsidP="00D41DEF">
      <w:pPr>
        <w:spacing w:line="276" w:lineRule="auto"/>
        <w:rPr>
          <w:b/>
          <w:bCs/>
          <w:sz w:val="36"/>
          <w:szCs w:val="36"/>
        </w:rPr>
      </w:pPr>
      <w:r w:rsidRPr="00D41DEF">
        <w:rPr>
          <w:sz w:val="36"/>
          <w:szCs w:val="36"/>
        </w:rPr>
        <w:t>Overture: The Gadfly Suite</w:t>
      </w:r>
    </w:p>
    <w:p w14:paraId="05468FAE" w14:textId="77777777" w:rsidR="00271D25" w:rsidRDefault="00271D25" w:rsidP="00D41DEF">
      <w:pPr>
        <w:spacing w:line="276" w:lineRule="auto"/>
        <w:rPr>
          <w:b/>
          <w:bCs/>
          <w:sz w:val="36"/>
          <w:szCs w:val="36"/>
        </w:rPr>
      </w:pPr>
      <w:r w:rsidRPr="00271D25">
        <w:rPr>
          <w:b/>
          <w:bCs/>
          <w:sz w:val="36"/>
          <w:szCs w:val="36"/>
        </w:rPr>
        <w:t xml:space="preserve">Samuel Coleridge-Taylor </w:t>
      </w:r>
    </w:p>
    <w:p w14:paraId="25CB6FEC" w14:textId="77777777" w:rsidR="00271D25" w:rsidRPr="00D41DEF" w:rsidRDefault="00271D25" w:rsidP="00D41DEF">
      <w:pPr>
        <w:spacing w:line="276" w:lineRule="auto"/>
        <w:rPr>
          <w:sz w:val="36"/>
          <w:szCs w:val="36"/>
        </w:rPr>
      </w:pPr>
      <w:r w:rsidRPr="00D41DEF">
        <w:rPr>
          <w:sz w:val="36"/>
          <w:szCs w:val="36"/>
        </w:rPr>
        <w:t xml:space="preserve">Movements 1 and 3 from 'Othello Suite' </w:t>
      </w:r>
    </w:p>
    <w:p w14:paraId="50EB8D2E" w14:textId="77777777" w:rsidR="00271D25" w:rsidRPr="00D41DEF" w:rsidRDefault="00271D25" w:rsidP="00D41DEF">
      <w:pPr>
        <w:spacing w:line="276" w:lineRule="auto"/>
        <w:rPr>
          <w:sz w:val="36"/>
          <w:szCs w:val="36"/>
        </w:rPr>
      </w:pPr>
      <w:r w:rsidRPr="00D41DEF">
        <w:rPr>
          <w:sz w:val="36"/>
          <w:szCs w:val="36"/>
        </w:rPr>
        <w:t>Summer is Gone (</w:t>
      </w:r>
      <w:proofErr w:type="spellStart"/>
      <w:r w:rsidRPr="00D41DEF">
        <w:rPr>
          <w:sz w:val="36"/>
          <w:szCs w:val="36"/>
        </w:rPr>
        <w:t>arr</w:t>
      </w:r>
      <w:proofErr w:type="spellEnd"/>
      <w:r w:rsidRPr="00D41DEF">
        <w:rPr>
          <w:sz w:val="36"/>
          <w:szCs w:val="36"/>
        </w:rPr>
        <w:t xml:space="preserve"> Jim Maynard for brass ensemble)</w:t>
      </w:r>
    </w:p>
    <w:p w14:paraId="02B4EC17" w14:textId="77777777" w:rsidR="00271D25" w:rsidRDefault="00271D25" w:rsidP="00D41DEF">
      <w:pPr>
        <w:spacing w:line="276" w:lineRule="auto"/>
        <w:rPr>
          <w:b/>
          <w:bCs/>
          <w:sz w:val="36"/>
          <w:szCs w:val="36"/>
        </w:rPr>
      </w:pPr>
      <w:r w:rsidRPr="00271D25">
        <w:rPr>
          <w:b/>
          <w:bCs/>
          <w:sz w:val="36"/>
          <w:szCs w:val="36"/>
        </w:rPr>
        <w:t xml:space="preserve">Gustav Holst </w:t>
      </w:r>
    </w:p>
    <w:p w14:paraId="18DA9C33" w14:textId="77777777" w:rsidR="00271D25" w:rsidRPr="00D41DEF" w:rsidRDefault="00271D25" w:rsidP="00D41DEF">
      <w:pPr>
        <w:spacing w:line="276" w:lineRule="auto"/>
        <w:rPr>
          <w:sz w:val="36"/>
          <w:szCs w:val="36"/>
        </w:rPr>
      </w:pPr>
      <w:r w:rsidRPr="00D41DEF">
        <w:rPr>
          <w:sz w:val="36"/>
          <w:szCs w:val="36"/>
        </w:rPr>
        <w:t>Movement 1 from 'St Paul's Suite'</w:t>
      </w:r>
    </w:p>
    <w:p w14:paraId="4306AF66" w14:textId="77777777" w:rsidR="00271D25" w:rsidRDefault="00271D25" w:rsidP="00D41DEF">
      <w:pPr>
        <w:spacing w:line="276" w:lineRule="auto"/>
        <w:rPr>
          <w:b/>
          <w:bCs/>
          <w:sz w:val="36"/>
          <w:szCs w:val="36"/>
        </w:rPr>
      </w:pPr>
      <w:r w:rsidRPr="00271D25">
        <w:rPr>
          <w:b/>
          <w:bCs/>
          <w:sz w:val="36"/>
          <w:szCs w:val="36"/>
        </w:rPr>
        <w:t xml:space="preserve">Louise Farrenc </w:t>
      </w:r>
    </w:p>
    <w:p w14:paraId="40A3F259" w14:textId="77777777" w:rsidR="00271D25" w:rsidRPr="00D41DEF" w:rsidRDefault="00271D25" w:rsidP="00D41DEF">
      <w:pPr>
        <w:spacing w:line="276" w:lineRule="auto"/>
        <w:rPr>
          <w:sz w:val="36"/>
          <w:szCs w:val="36"/>
        </w:rPr>
      </w:pPr>
      <w:r w:rsidRPr="00D41DEF">
        <w:rPr>
          <w:sz w:val="36"/>
          <w:szCs w:val="36"/>
        </w:rPr>
        <w:t>Movement 3 from 'Nonet' (</w:t>
      </w:r>
      <w:proofErr w:type="spellStart"/>
      <w:r w:rsidRPr="00D41DEF">
        <w:rPr>
          <w:sz w:val="36"/>
          <w:szCs w:val="36"/>
        </w:rPr>
        <w:t>arr</w:t>
      </w:r>
      <w:proofErr w:type="spellEnd"/>
      <w:r w:rsidRPr="00D41DEF">
        <w:rPr>
          <w:sz w:val="36"/>
          <w:szCs w:val="36"/>
        </w:rPr>
        <w:t xml:space="preserve"> Amy Crankshaw for wind ensemble)</w:t>
      </w:r>
    </w:p>
    <w:p w14:paraId="2F3C5A1B" w14:textId="77777777" w:rsidR="00271D25" w:rsidRDefault="00271D25" w:rsidP="00D41DEF">
      <w:pPr>
        <w:spacing w:line="276" w:lineRule="auto"/>
        <w:rPr>
          <w:b/>
          <w:bCs/>
          <w:sz w:val="36"/>
          <w:szCs w:val="36"/>
        </w:rPr>
      </w:pPr>
      <w:r w:rsidRPr="00271D25">
        <w:rPr>
          <w:b/>
          <w:bCs/>
          <w:sz w:val="36"/>
          <w:szCs w:val="36"/>
        </w:rPr>
        <w:t xml:space="preserve">Percy Grainger </w:t>
      </w:r>
    </w:p>
    <w:p w14:paraId="3B66A0A2" w14:textId="77777777" w:rsidR="00271D25" w:rsidRPr="00D41DEF" w:rsidRDefault="00271D25" w:rsidP="00D41DEF">
      <w:pPr>
        <w:spacing w:line="276" w:lineRule="auto"/>
        <w:rPr>
          <w:sz w:val="36"/>
          <w:szCs w:val="36"/>
        </w:rPr>
      </w:pPr>
      <w:r w:rsidRPr="00D41DEF">
        <w:rPr>
          <w:sz w:val="36"/>
          <w:szCs w:val="36"/>
        </w:rPr>
        <w:t>Shepherd's Hey (</w:t>
      </w:r>
      <w:proofErr w:type="spellStart"/>
      <w:r w:rsidRPr="00D41DEF">
        <w:rPr>
          <w:sz w:val="36"/>
          <w:szCs w:val="36"/>
        </w:rPr>
        <w:t>arr</w:t>
      </w:r>
      <w:proofErr w:type="spellEnd"/>
      <w:r w:rsidRPr="00D41DEF">
        <w:rPr>
          <w:sz w:val="36"/>
          <w:szCs w:val="36"/>
        </w:rPr>
        <w:t xml:space="preserve"> Loras J Schissel for wind band)</w:t>
      </w:r>
    </w:p>
    <w:p w14:paraId="43E94306" w14:textId="77777777" w:rsidR="00271D25" w:rsidRPr="00D41DEF" w:rsidRDefault="00271D25" w:rsidP="00D41DEF">
      <w:pPr>
        <w:spacing w:line="276" w:lineRule="auto"/>
        <w:rPr>
          <w:sz w:val="36"/>
          <w:szCs w:val="36"/>
        </w:rPr>
      </w:pPr>
      <w:r w:rsidRPr="00D41DEF">
        <w:rPr>
          <w:sz w:val="36"/>
          <w:szCs w:val="36"/>
        </w:rPr>
        <w:t xml:space="preserve">Ye Banks and Braes o' Bonnie Doon </w:t>
      </w:r>
    </w:p>
    <w:p w14:paraId="1C836724" w14:textId="77777777" w:rsidR="00D41DEF" w:rsidRDefault="00271D25" w:rsidP="00D41DEF">
      <w:pPr>
        <w:spacing w:line="276" w:lineRule="auto"/>
        <w:rPr>
          <w:b/>
          <w:bCs/>
          <w:sz w:val="36"/>
          <w:szCs w:val="36"/>
        </w:rPr>
      </w:pPr>
      <w:r w:rsidRPr="00271D25">
        <w:rPr>
          <w:b/>
          <w:bCs/>
          <w:sz w:val="36"/>
          <w:szCs w:val="36"/>
        </w:rPr>
        <w:lastRenderedPageBreak/>
        <w:t xml:space="preserve">Caryn Wiegand </w:t>
      </w:r>
      <w:proofErr w:type="spellStart"/>
      <w:r w:rsidRPr="00271D25">
        <w:rPr>
          <w:b/>
          <w:bCs/>
          <w:sz w:val="36"/>
          <w:szCs w:val="36"/>
        </w:rPr>
        <w:t>Neidhold</w:t>
      </w:r>
      <w:proofErr w:type="spellEnd"/>
    </w:p>
    <w:p w14:paraId="5F7BB042" w14:textId="77777777" w:rsidR="00D41DEF" w:rsidRPr="00D41DEF" w:rsidRDefault="00271D25" w:rsidP="00D41DEF">
      <w:pPr>
        <w:spacing w:line="276" w:lineRule="auto"/>
        <w:rPr>
          <w:sz w:val="36"/>
          <w:szCs w:val="36"/>
        </w:rPr>
      </w:pPr>
      <w:r w:rsidRPr="00D41DEF">
        <w:rPr>
          <w:sz w:val="36"/>
          <w:szCs w:val="36"/>
        </w:rPr>
        <w:t xml:space="preserve">Zephyr </w:t>
      </w:r>
    </w:p>
    <w:p w14:paraId="6B7E7D1D" w14:textId="77777777" w:rsidR="00D41DEF" w:rsidRDefault="00271D25" w:rsidP="00D41DEF">
      <w:pPr>
        <w:spacing w:line="276" w:lineRule="auto"/>
        <w:rPr>
          <w:b/>
          <w:bCs/>
          <w:sz w:val="36"/>
          <w:szCs w:val="36"/>
        </w:rPr>
      </w:pPr>
      <w:r w:rsidRPr="00271D25">
        <w:rPr>
          <w:b/>
          <w:bCs/>
          <w:sz w:val="36"/>
          <w:szCs w:val="36"/>
        </w:rPr>
        <w:t xml:space="preserve">Ayanna Witter-Johnson </w:t>
      </w:r>
    </w:p>
    <w:p w14:paraId="0BC6A7F3" w14:textId="77777777" w:rsidR="00D41DEF" w:rsidRPr="00D41DEF" w:rsidRDefault="00271D25" w:rsidP="00D41DEF">
      <w:pPr>
        <w:spacing w:line="276" w:lineRule="auto"/>
        <w:rPr>
          <w:sz w:val="36"/>
          <w:szCs w:val="36"/>
        </w:rPr>
      </w:pPr>
      <w:r w:rsidRPr="00D41DEF">
        <w:rPr>
          <w:sz w:val="36"/>
          <w:szCs w:val="36"/>
        </w:rPr>
        <w:t xml:space="preserve">FAIYA! </w:t>
      </w:r>
    </w:p>
    <w:p w14:paraId="48A199A1" w14:textId="77777777" w:rsidR="00D41DEF" w:rsidRDefault="00271D25" w:rsidP="00D41DEF">
      <w:pPr>
        <w:spacing w:line="276" w:lineRule="auto"/>
        <w:rPr>
          <w:b/>
          <w:bCs/>
          <w:sz w:val="36"/>
          <w:szCs w:val="36"/>
        </w:rPr>
      </w:pPr>
      <w:r w:rsidRPr="00271D25">
        <w:rPr>
          <w:b/>
          <w:bCs/>
          <w:sz w:val="36"/>
          <w:szCs w:val="36"/>
        </w:rPr>
        <w:t xml:space="preserve">Damien Harron </w:t>
      </w:r>
    </w:p>
    <w:p w14:paraId="6FD9626D" w14:textId="77777777" w:rsidR="00D41DEF" w:rsidRPr="00D41DEF" w:rsidRDefault="00271D25" w:rsidP="00D41DEF">
      <w:pPr>
        <w:spacing w:line="276" w:lineRule="auto"/>
        <w:rPr>
          <w:sz w:val="36"/>
          <w:szCs w:val="36"/>
        </w:rPr>
      </w:pPr>
      <w:r w:rsidRPr="00D41DEF">
        <w:rPr>
          <w:sz w:val="36"/>
          <w:szCs w:val="36"/>
        </w:rPr>
        <w:t xml:space="preserve">Okavango </w:t>
      </w:r>
    </w:p>
    <w:p w14:paraId="3C84DCB4" w14:textId="77777777" w:rsidR="00D41DEF" w:rsidRDefault="00271D25" w:rsidP="00D41DEF">
      <w:pPr>
        <w:spacing w:line="276" w:lineRule="auto"/>
        <w:rPr>
          <w:b/>
          <w:bCs/>
          <w:sz w:val="36"/>
          <w:szCs w:val="36"/>
        </w:rPr>
      </w:pPr>
      <w:r w:rsidRPr="00271D25">
        <w:rPr>
          <w:b/>
          <w:bCs/>
          <w:sz w:val="36"/>
          <w:szCs w:val="36"/>
        </w:rPr>
        <w:t xml:space="preserve">Arturo Márquez </w:t>
      </w:r>
    </w:p>
    <w:p w14:paraId="1F1DC8C6" w14:textId="77777777" w:rsidR="00D41DEF" w:rsidRDefault="00271D25" w:rsidP="00D41DEF">
      <w:pPr>
        <w:spacing w:line="276" w:lineRule="auto"/>
        <w:rPr>
          <w:sz w:val="36"/>
          <w:szCs w:val="36"/>
        </w:rPr>
      </w:pPr>
      <w:r w:rsidRPr="00D41DEF">
        <w:rPr>
          <w:sz w:val="36"/>
          <w:szCs w:val="36"/>
        </w:rPr>
        <w:t xml:space="preserve">Conga del Fuego </w:t>
      </w:r>
    </w:p>
    <w:p w14:paraId="2C08F212" w14:textId="77777777" w:rsidR="000A7412" w:rsidRDefault="000A7412" w:rsidP="00D41DEF">
      <w:pPr>
        <w:spacing w:line="276" w:lineRule="auto"/>
        <w:rPr>
          <w:sz w:val="36"/>
          <w:szCs w:val="36"/>
        </w:rPr>
      </w:pPr>
    </w:p>
    <w:p w14:paraId="33C2790E" w14:textId="77777777" w:rsidR="000A7412" w:rsidRPr="000A7412" w:rsidRDefault="000A7412" w:rsidP="000A7412">
      <w:pPr>
        <w:pStyle w:val="Heading1"/>
      </w:pPr>
      <w:r w:rsidRPr="000A7412">
        <w:t xml:space="preserve">Enyi Okpara </w:t>
      </w:r>
      <w:r w:rsidRPr="000A7412">
        <w:rPr>
          <w:b w:val="0"/>
          <w:bCs w:val="0"/>
        </w:rPr>
        <w:t>conductor</w:t>
      </w:r>
      <w:r w:rsidRPr="000A7412">
        <w:br/>
        <w:t>LSO East London Academy Young Musicians</w:t>
      </w:r>
      <w:r w:rsidRPr="000A7412">
        <w:br/>
        <w:t>LSO Musicians</w:t>
      </w:r>
    </w:p>
    <w:p w14:paraId="720E9719" w14:textId="77777777" w:rsidR="00D41DEF" w:rsidRPr="00D41DEF" w:rsidRDefault="00D41DEF" w:rsidP="00D41DEF">
      <w:pPr>
        <w:spacing w:line="276" w:lineRule="auto"/>
        <w:rPr>
          <w:sz w:val="36"/>
          <w:szCs w:val="36"/>
        </w:rPr>
      </w:pPr>
    </w:p>
    <w:p w14:paraId="771FDC9A" w14:textId="77777777" w:rsidR="000A7412" w:rsidRDefault="000A7412" w:rsidP="0020383F">
      <w:pPr>
        <w:spacing w:line="259" w:lineRule="auto"/>
        <w:rPr>
          <w:b/>
          <w:bCs/>
          <w:sz w:val="52"/>
          <w:szCs w:val="52"/>
        </w:rPr>
      </w:pPr>
    </w:p>
    <w:p w14:paraId="01849B5A" w14:textId="77777777" w:rsidR="000A7412" w:rsidRDefault="000A7412" w:rsidP="0020383F">
      <w:pPr>
        <w:spacing w:line="259" w:lineRule="auto"/>
        <w:rPr>
          <w:b/>
          <w:bCs/>
          <w:sz w:val="52"/>
          <w:szCs w:val="52"/>
        </w:rPr>
      </w:pPr>
    </w:p>
    <w:p w14:paraId="12E4B0EE" w14:textId="77777777" w:rsidR="000A7412" w:rsidRDefault="000A7412" w:rsidP="0020383F">
      <w:pPr>
        <w:spacing w:line="259" w:lineRule="auto"/>
        <w:rPr>
          <w:b/>
          <w:bCs/>
          <w:sz w:val="52"/>
          <w:szCs w:val="52"/>
        </w:rPr>
      </w:pPr>
    </w:p>
    <w:p w14:paraId="24178CFC" w14:textId="77777777" w:rsidR="000A7412" w:rsidRDefault="000A7412" w:rsidP="0020383F">
      <w:pPr>
        <w:spacing w:line="259" w:lineRule="auto"/>
        <w:rPr>
          <w:b/>
          <w:bCs/>
          <w:sz w:val="52"/>
          <w:szCs w:val="52"/>
        </w:rPr>
      </w:pPr>
    </w:p>
    <w:p w14:paraId="28334FDA" w14:textId="77777777" w:rsidR="000A7412" w:rsidRDefault="000A7412" w:rsidP="0020383F">
      <w:pPr>
        <w:spacing w:line="259" w:lineRule="auto"/>
        <w:rPr>
          <w:b/>
          <w:bCs/>
          <w:sz w:val="52"/>
          <w:szCs w:val="52"/>
        </w:rPr>
      </w:pPr>
    </w:p>
    <w:p w14:paraId="1C39E23E" w14:textId="77777777" w:rsidR="000A7412" w:rsidRDefault="000A7412" w:rsidP="0020383F">
      <w:pPr>
        <w:spacing w:line="259" w:lineRule="auto"/>
        <w:rPr>
          <w:b/>
          <w:bCs/>
          <w:sz w:val="52"/>
          <w:szCs w:val="52"/>
        </w:rPr>
      </w:pPr>
    </w:p>
    <w:p w14:paraId="6EE53C6A" w14:textId="77777777" w:rsidR="00E70105" w:rsidRDefault="00E70105" w:rsidP="00E70105">
      <w:pPr>
        <w:spacing w:line="259" w:lineRule="auto"/>
        <w:rPr>
          <w:b/>
          <w:bCs/>
          <w:sz w:val="52"/>
          <w:szCs w:val="52"/>
        </w:rPr>
      </w:pPr>
    </w:p>
    <w:p w14:paraId="026ED4F0" w14:textId="7E286630" w:rsidR="00E70105" w:rsidRPr="00E70105" w:rsidRDefault="00E70105" w:rsidP="00E70105">
      <w:pPr>
        <w:spacing w:line="259" w:lineRule="auto"/>
        <w:rPr>
          <w:b/>
          <w:bCs/>
          <w:sz w:val="52"/>
          <w:szCs w:val="52"/>
        </w:rPr>
      </w:pPr>
      <w:r w:rsidRPr="00E70105">
        <w:rPr>
          <w:b/>
          <w:bCs/>
          <w:sz w:val="52"/>
          <w:szCs w:val="52"/>
        </w:rPr>
        <w:lastRenderedPageBreak/>
        <w:t>LSO East London Academy</w:t>
      </w:r>
    </w:p>
    <w:p w14:paraId="5B186A40" w14:textId="77777777" w:rsidR="00E70105" w:rsidRDefault="00E70105" w:rsidP="00E70105">
      <w:pPr>
        <w:pStyle w:val="Heading2"/>
        <w:rPr>
          <w:b w:val="0"/>
          <w:bCs w:val="0"/>
          <w:sz w:val="36"/>
          <w:szCs w:val="36"/>
        </w:rPr>
      </w:pPr>
    </w:p>
    <w:p w14:paraId="25282B67" w14:textId="43597CE0" w:rsidR="00E70105" w:rsidRPr="00E70105" w:rsidRDefault="00E70105" w:rsidP="00E70105">
      <w:pPr>
        <w:pStyle w:val="Heading2"/>
        <w:rPr>
          <w:b w:val="0"/>
          <w:bCs w:val="0"/>
          <w:sz w:val="36"/>
          <w:szCs w:val="36"/>
        </w:rPr>
      </w:pPr>
      <w:r w:rsidRPr="00E70105">
        <w:rPr>
          <w:b w:val="0"/>
          <w:bCs w:val="0"/>
          <w:sz w:val="36"/>
          <w:szCs w:val="36"/>
        </w:rPr>
        <w:t xml:space="preserve">The LSO East London Academy, launched in 2019, aims to identify and develop the potential of young East Londoners between the ages of 11 and 18. Through the provision of free, inspirational coaching delivered by world-class musicians from the London Symphony Orchestra, the Academy offers high-level training and mentoring to young musicians who show exceptional promise, accelerating their instrumental learning, confidence and aspirations. </w:t>
      </w:r>
      <w:r w:rsidRPr="00E70105">
        <w:rPr>
          <w:b w:val="0"/>
          <w:bCs w:val="0"/>
          <w:sz w:val="36"/>
          <w:szCs w:val="36"/>
        </w:rPr>
        <w:br/>
      </w:r>
      <w:r w:rsidRPr="00E70105">
        <w:rPr>
          <w:b w:val="0"/>
          <w:bCs w:val="0"/>
          <w:sz w:val="36"/>
          <w:szCs w:val="36"/>
        </w:rPr>
        <w:br/>
        <w:t>The LSO East London Academy aims to represent the diversity of East London, particularly encouraging young musicians from backgrounds currently under-represented in professional orchestras including those from Black, Asian and ethnically diverse backgrounds, and those that experience financial, cultural and practical barriers – a step towards facilitating wider diversification of the professional classical music sector.</w:t>
      </w:r>
    </w:p>
    <w:p w14:paraId="76E6EBC9" w14:textId="77777777" w:rsidR="00E70105" w:rsidRDefault="00E70105" w:rsidP="00DB0B5B">
      <w:pPr>
        <w:pStyle w:val="Heading2"/>
        <w:rPr>
          <w:sz w:val="52"/>
          <w:szCs w:val="52"/>
        </w:rPr>
      </w:pPr>
    </w:p>
    <w:p w14:paraId="13AEAAA1" w14:textId="32C7EBC5" w:rsidR="00207019" w:rsidRPr="00207019" w:rsidRDefault="00207019" w:rsidP="00207019">
      <w:pPr>
        <w:rPr>
          <w:b/>
          <w:bCs/>
          <w:sz w:val="36"/>
          <w:szCs w:val="36"/>
        </w:rPr>
      </w:pPr>
      <w:r w:rsidRPr="00207019">
        <w:rPr>
          <w:b/>
          <w:bCs/>
          <w:sz w:val="36"/>
          <w:szCs w:val="36"/>
        </w:rPr>
        <w:lastRenderedPageBreak/>
        <w:t>Dmitri Shostakovich</w:t>
      </w:r>
    </w:p>
    <w:p w14:paraId="0CCFD2F6" w14:textId="77777777" w:rsidR="00207019" w:rsidRDefault="00207019" w:rsidP="00207019">
      <w:pPr>
        <w:rPr>
          <w:b/>
          <w:bCs/>
          <w:sz w:val="52"/>
          <w:szCs w:val="52"/>
        </w:rPr>
      </w:pPr>
      <w:r w:rsidRPr="00207019">
        <w:rPr>
          <w:b/>
          <w:bCs/>
          <w:sz w:val="52"/>
          <w:szCs w:val="52"/>
        </w:rPr>
        <w:t>Overture: The Gadfly Suite</w:t>
      </w:r>
    </w:p>
    <w:p w14:paraId="34F65984" w14:textId="77777777" w:rsidR="00207019" w:rsidRPr="00207019" w:rsidRDefault="00207019" w:rsidP="00207019">
      <w:pPr>
        <w:rPr>
          <w:sz w:val="36"/>
          <w:szCs w:val="36"/>
        </w:rPr>
      </w:pPr>
      <w:r w:rsidRPr="00207019">
        <w:rPr>
          <w:sz w:val="36"/>
          <w:szCs w:val="36"/>
        </w:rPr>
        <w:t>Dmitri Shostakovich was one of the most influential Soviet composers of the 20th century, navigating a complex artistic life under intense political scrutiny. Born in St Petersburg in 1906, he showed prodigious musical talent from an early age and rose to international prominence in his twenties. His works often reflect the tensions of life in the USSR, blending satire and moments of profound introspection. Despite facing censorship and shifting political demands, Shostakovich created a vast catalogue of symphonies, chamber music, film scores and ballets that continue to resonate worldwide.</w:t>
      </w:r>
    </w:p>
    <w:p w14:paraId="69D4E901" w14:textId="77777777" w:rsidR="00207019" w:rsidRPr="00207019" w:rsidRDefault="00207019" w:rsidP="00207019">
      <w:pPr>
        <w:rPr>
          <w:sz w:val="36"/>
          <w:szCs w:val="36"/>
        </w:rPr>
      </w:pPr>
      <w:r w:rsidRPr="00207019">
        <w:rPr>
          <w:sz w:val="36"/>
          <w:szCs w:val="36"/>
        </w:rPr>
        <w:t xml:space="preserve">Composed in 1955 for the film </w:t>
      </w:r>
      <w:r w:rsidRPr="00207019">
        <w:rPr>
          <w:i/>
          <w:iCs/>
          <w:sz w:val="36"/>
          <w:szCs w:val="36"/>
        </w:rPr>
        <w:t>The Gadfly</w:t>
      </w:r>
      <w:r w:rsidRPr="00207019">
        <w:rPr>
          <w:sz w:val="36"/>
          <w:szCs w:val="36"/>
        </w:rPr>
        <w:t>, the suite showcases Shostakovich’s gift for vivid musical storytelling. The Overture opens with bright, spirited energy, driven by crisp rhythms. It captures the film’s adventurous atmosphere with a healthy dash of Shostakovich’s characteristic wit.</w:t>
      </w:r>
    </w:p>
    <w:p w14:paraId="59FC889A" w14:textId="77777777" w:rsidR="002C6C0B" w:rsidRDefault="002C6C0B" w:rsidP="002C6C0B">
      <w:pPr>
        <w:rPr>
          <w:b/>
          <w:bCs/>
          <w:sz w:val="36"/>
          <w:szCs w:val="36"/>
        </w:rPr>
      </w:pPr>
    </w:p>
    <w:p w14:paraId="1C46BFCF" w14:textId="4A41D105" w:rsidR="002C6C0B" w:rsidRPr="002C6C0B" w:rsidRDefault="002C6C0B" w:rsidP="002C6C0B">
      <w:pPr>
        <w:rPr>
          <w:b/>
          <w:bCs/>
          <w:sz w:val="36"/>
          <w:szCs w:val="36"/>
        </w:rPr>
      </w:pPr>
      <w:r w:rsidRPr="002C6C0B">
        <w:rPr>
          <w:b/>
          <w:bCs/>
          <w:sz w:val="36"/>
          <w:szCs w:val="36"/>
        </w:rPr>
        <w:lastRenderedPageBreak/>
        <w:t>Samuel Coleridge-Taylor</w:t>
      </w:r>
    </w:p>
    <w:p w14:paraId="6139379F" w14:textId="60880725" w:rsidR="002C6C0B" w:rsidRPr="002C6C0B" w:rsidRDefault="002C6C0B" w:rsidP="002C6C0B">
      <w:pPr>
        <w:rPr>
          <w:b/>
          <w:bCs/>
          <w:sz w:val="52"/>
          <w:szCs w:val="52"/>
        </w:rPr>
      </w:pPr>
      <w:r w:rsidRPr="002C6C0B">
        <w:rPr>
          <w:b/>
          <w:bCs/>
          <w:sz w:val="52"/>
          <w:szCs w:val="52"/>
        </w:rPr>
        <w:t xml:space="preserve">Movements 1 and 3 from 'Othello Suite' </w:t>
      </w:r>
    </w:p>
    <w:p w14:paraId="3357C440" w14:textId="77777777" w:rsidR="001B6CCE" w:rsidRPr="001B6CCE" w:rsidRDefault="001B6CCE" w:rsidP="001B6CCE">
      <w:pPr>
        <w:rPr>
          <w:sz w:val="36"/>
          <w:szCs w:val="36"/>
        </w:rPr>
      </w:pPr>
      <w:r w:rsidRPr="001B6CCE">
        <w:rPr>
          <w:sz w:val="36"/>
          <w:szCs w:val="36"/>
        </w:rPr>
        <w:t xml:space="preserve">Samuel Coleridge-Taylor was an English composer and conductor whose music drew inspiration from both the European Romantic tradition and African-diasporic heritage. Born in London in 1875, he trained at the Royal College of Music and quickly gained acclaim for works such as </w:t>
      </w:r>
      <w:r w:rsidRPr="001B6CCE">
        <w:rPr>
          <w:i/>
          <w:iCs/>
          <w:sz w:val="36"/>
          <w:szCs w:val="36"/>
        </w:rPr>
        <w:t>Hiawatha’s Wedding Feast</w:t>
      </w:r>
      <w:r w:rsidRPr="001B6CCE">
        <w:rPr>
          <w:sz w:val="36"/>
          <w:szCs w:val="36"/>
        </w:rPr>
        <w:t xml:space="preserve">. Coleridge-Taylor was a passionate advocate for musical representation, forging connections with </w:t>
      </w:r>
      <w:proofErr w:type="gramStart"/>
      <w:r w:rsidRPr="001B6CCE">
        <w:rPr>
          <w:sz w:val="36"/>
          <w:szCs w:val="36"/>
        </w:rPr>
        <w:t>African-American</w:t>
      </w:r>
      <w:proofErr w:type="gramEnd"/>
      <w:r w:rsidRPr="001B6CCE">
        <w:rPr>
          <w:sz w:val="36"/>
          <w:szCs w:val="36"/>
        </w:rPr>
        <w:t xml:space="preserve"> communities during his US tours and incorporating diverse influences into his compositions. His lyrical writing and rich orchestration made him a prominent voice in early 20th-century British music.</w:t>
      </w:r>
    </w:p>
    <w:p w14:paraId="5E59DD1A" w14:textId="77777777" w:rsidR="001B6CCE" w:rsidRDefault="001B6CCE" w:rsidP="00F953F6">
      <w:pPr>
        <w:rPr>
          <w:sz w:val="36"/>
          <w:szCs w:val="36"/>
        </w:rPr>
      </w:pPr>
      <w:r w:rsidRPr="001B6CCE">
        <w:rPr>
          <w:sz w:val="36"/>
          <w:szCs w:val="36"/>
        </w:rPr>
        <w:t xml:space="preserve">The </w:t>
      </w:r>
      <w:r w:rsidRPr="001B6CCE">
        <w:rPr>
          <w:i/>
          <w:iCs/>
          <w:sz w:val="36"/>
          <w:szCs w:val="36"/>
        </w:rPr>
        <w:t>Othello</w:t>
      </w:r>
      <w:r w:rsidRPr="001B6CCE">
        <w:rPr>
          <w:sz w:val="36"/>
          <w:szCs w:val="36"/>
        </w:rPr>
        <w:t xml:space="preserve"> Suite, written for a 1912 theatrical production, showcases Coleridge-Taylor’s flair for character and atmosphere. The opening movement sets the scene with dignified, dramatic writing, while the third movement offers a lively contrast, full of rhythmic charm and melodic freshness.</w:t>
      </w:r>
    </w:p>
    <w:p w14:paraId="732D472E" w14:textId="3592E082" w:rsidR="00075FEF" w:rsidRPr="00075FEF" w:rsidRDefault="00075FEF" w:rsidP="00075FEF">
      <w:pPr>
        <w:rPr>
          <w:b/>
          <w:bCs/>
          <w:sz w:val="36"/>
          <w:szCs w:val="36"/>
        </w:rPr>
      </w:pPr>
      <w:r w:rsidRPr="00075FEF">
        <w:rPr>
          <w:b/>
          <w:bCs/>
          <w:sz w:val="36"/>
          <w:szCs w:val="36"/>
        </w:rPr>
        <w:lastRenderedPageBreak/>
        <w:t xml:space="preserve">Samuel Coleridge-Taylor </w:t>
      </w:r>
      <w:proofErr w:type="spellStart"/>
      <w:r w:rsidRPr="00075FEF">
        <w:rPr>
          <w:b/>
          <w:bCs/>
          <w:sz w:val="36"/>
          <w:szCs w:val="36"/>
        </w:rPr>
        <w:t>arr</w:t>
      </w:r>
      <w:proofErr w:type="spellEnd"/>
      <w:r w:rsidRPr="00075FEF">
        <w:rPr>
          <w:b/>
          <w:bCs/>
          <w:sz w:val="36"/>
          <w:szCs w:val="36"/>
        </w:rPr>
        <w:t xml:space="preserve"> Jim Maynard</w:t>
      </w:r>
    </w:p>
    <w:p w14:paraId="2B1093F7" w14:textId="77777777" w:rsidR="00075FEF" w:rsidRPr="00075FEF" w:rsidRDefault="00075FEF" w:rsidP="00075FEF">
      <w:pPr>
        <w:rPr>
          <w:b/>
          <w:bCs/>
          <w:sz w:val="52"/>
          <w:szCs w:val="52"/>
        </w:rPr>
      </w:pPr>
      <w:r w:rsidRPr="00075FEF">
        <w:rPr>
          <w:b/>
          <w:bCs/>
          <w:sz w:val="52"/>
          <w:szCs w:val="52"/>
        </w:rPr>
        <w:t>Summer is Gone</w:t>
      </w:r>
    </w:p>
    <w:p w14:paraId="34226FB0" w14:textId="77777777" w:rsidR="00075FEF" w:rsidRPr="00075FEF" w:rsidRDefault="00075FEF" w:rsidP="00075FEF">
      <w:pPr>
        <w:rPr>
          <w:sz w:val="36"/>
          <w:szCs w:val="36"/>
        </w:rPr>
      </w:pPr>
      <w:r w:rsidRPr="00075FEF">
        <w:rPr>
          <w:sz w:val="36"/>
          <w:szCs w:val="36"/>
        </w:rPr>
        <w:t xml:space="preserve">Coleridge-Taylor’s career was marked by his lyrical gift and ability to bridge musical cultures, establishing him as a key figure in Edwardian Britain. He composed across many genres including chamber music, orchestral works and songs. His legacy continues to grow as his compositions receive renewed attention and celebration today. </w:t>
      </w:r>
      <w:r w:rsidRPr="00075FEF">
        <w:rPr>
          <w:i/>
          <w:iCs/>
          <w:sz w:val="36"/>
          <w:szCs w:val="36"/>
        </w:rPr>
        <w:t>Summer Is Gone</w:t>
      </w:r>
      <w:r w:rsidRPr="00075FEF">
        <w:rPr>
          <w:sz w:val="36"/>
          <w:szCs w:val="36"/>
        </w:rPr>
        <w:t xml:space="preserve"> is a reflective, tender song originally written for voice and piano. In this brass arrangement by Jim Maynard, the piece takes on a new colour and resonance.</w:t>
      </w:r>
    </w:p>
    <w:p w14:paraId="32C2447D" w14:textId="77777777" w:rsidR="00F953F6" w:rsidRDefault="00F953F6" w:rsidP="0020202F">
      <w:pPr>
        <w:rPr>
          <w:b/>
          <w:bCs/>
          <w:sz w:val="52"/>
          <w:szCs w:val="52"/>
        </w:rPr>
      </w:pPr>
    </w:p>
    <w:p w14:paraId="28DBE8C0" w14:textId="77777777" w:rsidR="00F953F6" w:rsidRDefault="00F953F6" w:rsidP="0020202F">
      <w:pPr>
        <w:rPr>
          <w:b/>
          <w:bCs/>
          <w:sz w:val="52"/>
          <w:szCs w:val="52"/>
        </w:rPr>
      </w:pPr>
    </w:p>
    <w:p w14:paraId="3A677554" w14:textId="77777777" w:rsidR="00075FEF" w:rsidRDefault="00075FEF" w:rsidP="0020202F">
      <w:pPr>
        <w:rPr>
          <w:b/>
          <w:bCs/>
          <w:sz w:val="52"/>
          <w:szCs w:val="52"/>
        </w:rPr>
      </w:pPr>
    </w:p>
    <w:p w14:paraId="41494518" w14:textId="77777777" w:rsidR="00075FEF" w:rsidRDefault="00075FEF" w:rsidP="0020202F">
      <w:pPr>
        <w:rPr>
          <w:b/>
          <w:bCs/>
          <w:sz w:val="52"/>
          <w:szCs w:val="52"/>
        </w:rPr>
      </w:pPr>
    </w:p>
    <w:p w14:paraId="353DE51B" w14:textId="77777777" w:rsidR="00075FEF" w:rsidRDefault="00075FEF" w:rsidP="0020202F">
      <w:pPr>
        <w:rPr>
          <w:b/>
          <w:bCs/>
          <w:sz w:val="52"/>
          <w:szCs w:val="52"/>
        </w:rPr>
      </w:pPr>
    </w:p>
    <w:p w14:paraId="4E1CDC87" w14:textId="77777777" w:rsidR="00C763DB" w:rsidRPr="00C763DB" w:rsidRDefault="00C763DB" w:rsidP="00C763DB">
      <w:pPr>
        <w:rPr>
          <w:b/>
          <w:bCs/>
          <w:sz w:val="52"/>
          <w:szCs w:val="52"/>
        </w:rPr>
      </w:pPr>
      <w:r w:rsidRPr="00C763DB">
        <w:rPr>
          <w:b/>
          <w:bCs/>
          <w:sz w:val="52"/>
          <w:szCs w:val="52"/>
        </w:rPr>
        <w:lastRenderedPageBreak/>
        <w:t>Gustav Holst</w:t>
      </w:r>
    </w:p>
    <w:p w14:paraId="4444FA5D" w14:textId="77777777" w:rsidR="00C763DB" w:rsidRPr="00C763DB" w:rsidRDefault="00C763DB" w:rsidP="00C763DB">
      <w:pPr>
        <w:rPr>
          <w:b/>
          <w:bCs/>
          <w:sz w:val="52"/>
          <w:szCs w:val="52"/>
        </w:rPr>
      </w:pPr>
      <w:r w:rsidRPr="00C763DB">
        <w:rPr>
          <w:b/>
          <w:bCs/>
          <w:sz w:val="52"/>
          <w:szCs w:val="52"/>
        </w:rPr>
        <w:t>Movement 1 from 'St Paul's Suite'</w:t>
      </w:r>
    </w:p>
    <w:p w14:paraId="39C296A1" w14:textId="77777777" w:rsidR="00C763DB" w:rsidRPr="00C763DB" w:rsidRDefault="00C763DB" w:rsidP="00C763DB">
      <w:pPr>
        <w:rPr>
          <w:sz w:val="36"/>
          <w:szCs w:val="36"/>
        </w:rPr>
      </w:pPr>
      <w:r w:rsidRPr="00C763DB">
        <w:rPr>
          <w:sz w:val="36"/>
          <w:szCs w:val="36"/>
        </w:rPr>
        <w:t xml:space="preserve">Gustav Holst was a British composer best known for </w:t>
      </w:r>
      <w:r w:rsidRPr="00C763DB">
        <w:rPr>
          <w:i/>
          <w:iCs/>
          <w:sz w:val="36"/>
          <w:szCs w:val="36"/>
        </w:rPr>
        <w:t>The Planets</w:t>
      </w:r>
      <w:r w:rsidRPr="00C763DB">
        <w:rPr>
          <w:sz w:val="36"/>
          <w:szCs w:val="36"/>
        </w:rPr>
        <w:t>, but his output includes a wide range of choral, orchestral and educational works. Born in Cheltenham in 1874, he spent much of his career teaching, including at St Paul’s Girls’ School in London, where he wrote several pieces for the school’s ensembles. Holst drew on English folk traditions, modal harmony and inventive orchestration to create his distinctive – and compelling – musical voice.</w:t>
      </w:r>
    </w:p>
    <w:p w14:paraId="791981D7" w14:textId="77777777" w:rsidR="00C763DB" w:rsidRPr="00C763DB" w:rsidRDefault="00C763DB" w:rsidP="00C763DB">
      <w:pPr>
        <w:rPr>
          <w:sz w:val="36"/>
          <w:szCs w:val="36"/>
        </w:rPr>
      </w:pPr>
      <w:r w:rsidRPr="00C763DB">
        <w:rPr>
          <w:sz w:val="36"/>
          <w:szCs w:val="36"/>
        </w:rPr>
        <w:t xml:space="preserve">The first movement of the </w:t>
      </w:r>
      <w:r w:rsidRPr="00C763DB">
        <w:rPr>
          <w:i/>
          <w:iCs/>
          <w:sz w:val="36"/>
          <w:szCs w:val="36"/>
        </w:rPr>
        <w:t>St Paul’s Suite</w:t>
      </w:r>
      <w:r w:rsidRPr="00C763DB">
        <w:rPr>
          <w:sz w:val="36"/>
          <w:szCs w:val="36"/>
        </w:rPr>
        <w:t>, composed for the school’s string orchestra, is lively and energetic, showcasing Holst’s affection for dance rhythms and folk-inspired melodies. Its bright themes and buoyant textures create an atmosphere of youthful vitality, making it a favourite in the string orchestra repertoire!</w:t>
      </w:r>
    </w:p>
    <w:p w14:paraId="2E3435A6" w14:textId="77777777" w:rsidR="00D263A1" w:rsidRDefault="00D263A1" w:rsidP="0020202F">
      <w:pPr>
        <w:rPr>
          <w:b/>
          <w:bCs/>
          <w:sz w:val="52"/>
          <w:szCs w:val="52"/>
        </w:rPr>
      </w:pPr>
    </w:p>
    <w:p w14:paraId="2C666054" w14:textId="77777777" w:rsidR="00C763DB" w:rsidRDefault="00C763DB" w:rsidP="00542B9D">
      <w:pPr>
        <w:pStyle w:val="Heading1"/>
        <w:rPr>
          <w:sz w:val="52"/>
          <w:szCs w:val="52"/>
        </w:rPr>
      </w:pPr>
    </w:p>
    <w:p w14:paraId="0EAEAD30" w14:textId="77777777" w:rsidR="00B25A20" w:rsidRPr="00B25A20" w:rsidRDefault="00B25A20" w:rsidP="00B25A20">
      <w:pPr>
        <w:pStyle w:val="Heading1"/>
      </w:pPr>
      <w:r w:rsidRPr="00B25A20">
        <w:lastRenderedPageBreak/>
        <w:t xml:space="preserve">Louise Farrenc </w:t>
      </w:r>
      <w:proofErr w:type="spellStart"/>
      <w:r w:rsidRPr="00B25A20">
        <w:t>arr</w:t>
      </w:r>
      <w:proofErr w:type="spellEnd"/>
      <w:r w:rsidRPr="00B25A20">
        <w:t xml:space="preserve"> Amy Crankshaw</w:t>
      </w:r>
    </w:p>
    <w:p w14:paraId="5E36C8B4" w14:textId="77777777" w:rsidR="00B25A20" w:rsidRPr="00B25A20" w:rsidRDefault="00B25A20" w:rsidP="00B25A20">
      <w:pPr>
        <w:pStyle w:val="Heading1"/>
        <w:rPr>
          <w:sz w:val="52"/>
          <w:szCs w:val="52"/>
        </w:rPr>
      </w:pPr>
      <w:r w:rsidRPr="00B25A20">
        <w:rPr>
          <w:sz w:val="52"/>
          <w:szCs w:val="52"/>
        </w:rPr>
        <w:t xml:space="preserve">Movement 3 from 'Nonet' </w:t>
      </w:r>
    </w:p>
    <w:p w14:paraId="353283BD" w14:textId="77777777" w:rsidR="00D87ECF" w:rsidRPr="00D87ECF" w:rsidRDefault="00D87ECF" w:rsidP="00D87ECF">
      <w:pPr>
        <w:rPr>
          <w:sz w:val="36"/>
          <w:szCs w:val="36"/>
        </w:rPr>
      </w:pPr>
      <w:r w:rsidRPr="00D87ECF">
        <w:rPr>
          <w:sz w:val="36"/>
          <w:szCs w:val="36"/>
        </w:rPr>
        <w:t>Louise Farrenc was a distinguished French composer, pianist and professor at the Paris Conservatoire, where she became one of the few women of the 19th century to hold a permanent teaching post. Born in 1804, she was admired by her contemporaries for her craftsmanship, elegant forms and command of Classical style. Although her music fell into relative obscurity after her death, recent decades have seen a revival of interest in her symphonies, chamber works and piano compositions.</w:t>
      </w:r>
    </w:p>
    <w:p w14:paraId="6DF4C9F1" w14:textId="77777777" w:rsidR="00D87ECF" w:rsidRPr="00D87ECF" w:rsidRDefault="00D87ECF" w:rsidP="00D87ECF">
      <w:pPr>
        <w:rPr>
          <w:sz w:val="36"/>
          <w:szCs w:val="36"/>
        </w:rPr>
      </w:pPr>
      <w:r w:rsidRPr="00D87ECF">
        <w:rPr>
          <w:sz w:val="36"/>
          <w:szCs w:val="36"/>
        </w:rPr>
        <w:t xml:space="preserve">Her </w:t>
      </w:r>
      <w:r w:rsidRPr="00D87ECF">
        <w:rPr>
          <w:i/>
          <w:iCs/>
          <w:sz w:val="36"/>
          <w:szCs w:val="36"/>
        </w:rPr>
        <w:t>Nonet</w:t>
      </w:r>
      <w:r w:rsidRPr="00D87ECF">
        <w:rPr>
          <w:sz w:val="36"/>
          <w:szCs w:val="36"/>
        </w:rPr>
        <w:t>, originally written for mixed chamber ensemble, is one of Farrenc’s finest achievements. Amy Crankshaw’s arrangement of the third movement for wind ensemble reimagines the piece’s rich textures and lively interplay, bringing its melodic charm and rhythmic vitality into a new sound world.</w:t>
      </w:r>
    </w:p>
    <w:p w14:paraId="2EAC171D" w14:textId="77777777" w:rsidR="00542B9D" w:rsidRDefault="00542B9D" w:rsidP="004D64AF">
      <w:pPr>
        <w:rPr>
          <w:b/>
          <w:bCs/>
          <w:sz w:val="52"/>
          <w:szCs w:val="52"/>
        </w:rPr>
      </w:pPr>
    </w:p>
    <w:p w14:paraId="10B2BE22" w14:textId="77777777" w:rsidR="00D87ECF" w:rsidRDefault="00D87ECF" w:rsidP="00116E7B">
      <w:pPr>
        <w:rPr>
          <w:b/>
          <w:bCs/>
          <w:sz w:val="52"/>
          <w:szCs w:val="52"/>
        </w:rPr>
      </w:pPr>
    </w:p>
    <w:p w14:paraId="010E948A" w14:textId="77777777" w:rsidR="00F35A77" w:rsidRPr="00F35A77" w:rsidRDefault="00F35A77" w:rsidP="00F35A77">
      <w:pPr>
        <w:rPr>
          <w:b/>
          <w:bCs/>
          <w:sz w:val="36"/>
          <w:szCs w:val="36"/>
        </w:rPr>
      </w:pPr>
      <w:r w:rsidRPr="00F35A77">
        <w:rPr>
          <w:b/>
          <w:bCs/>
          <w:sz w:val="36"/>
          <w:szCs w:val="36"/>
        </w:rPr>
        <w:lastRenderedPageBreak/>
        <w:t xml:space="preserve">Percy Grainger </w:t>
      </w:r>
      <w:proofErr w:type="spellStart"/>
      <w:r w:rsidRPr="00F35A77">
        <w:rPr>
          <w:b/>
          <w:bCs/>
          <w:sz w:val="36"/>
          <w:szCs w:val="36"/>
        </w:rPr>
        <w:t>arr</w:t>
      </w:r>
      <w:proofErr w:type="spellEnd"/>
      <w:r w:rsidRPr="00F35A77">
        <w:rPr>
          <w:b/>
          <w:bCs/>
          <w:sz w:val="36"/>
          <w:szCs w:val="36"/>
        </w:rPr>
        <w:t xml:space="preserve"> Loras J Schissel </w:t>
      </w:r>
    </w:p>
    <w:p w14:paraId="27652BAE" w14:textId="77777777" w:rsidR="00F35A77" w:rsidRPr="00F35A77" w:rsidRDefault="00F35A77" w:rsidP="00F35A77">
      <w:pPr>
        <w:rPr>
          <w:b/>
          <w:bCs/>
          <w:sz w:val="52"/>
          <w:szCs w:val="52"/>
        </w:rPr>
      </w:pPr>
      <w:r w:rsidRPr="00F35A77">
        <w:rPr>
          <w:b/>
          <w:bCs/>
          <w:sz w:val="52"/>
          <w:szCs w:val="52"/>
        </w:rPr>
        <w:t>Shepherd's Hey</w:t>
      </w:r>
    </w:p>
    <w:p w14:paraId="12145016" w14:textId="77777777" w:rsidR="007B6362" w:rsidRPr="007B6362" w:rsidRDefault="007B6362" w:rsidP="007B6362">
      <w:pPr>
        <w:rPr>
          <w:sz w:val="36"/>
          <w:szCs w:val="36"/>
        </w:rPr>
      </w:pPr>
      <w:r w:rsidRPr="007B6362">
        <w:rPr>
          <w:sz w:val="36"/>
          <w:szCs w:val="36"/>
        </w:rPr>
        <w:t>Percy Grainger was an Australian-born composer, pianist and folk song collector with a richly eclectic musical personality. After settling in Europe and later the United States, he developed a distinctive style that blended traditional tunes with inventive harmonies and bold rhythmic writing. Grainger’s fascination with folk music led him to collect and arrange melodies from across the British Isles, preserving them in characterful and often virtuosic settings.</w:t>
      </w:r>
    </w:p>
    <w:p w14:paraId="30510D39" w14:textId="77777777" w:rsidR="007B6362" w:rsidRPr="007B6362" w:rsidRDefault="007B6362" w:rsidP="007B6362">
      <w:pPr>
        <w:rPr>
          <w:sz w:val="36"/>
          <w:szCs w:val="36"/>
        </w:rPr>
      </w:pPr>
      <w:r w:rsidRPr="007B6362">
        <w:rPr>
          <w:i/>
          <w:iCs/>
          <w:sz w:val="36"/>
          <w:szCs w:val="36"/>
        </w:rPr>
        <w:t>Shepherd’s Hey</w:t>
      </w:r>
      <w:r w:rsidRPr="007B6362">
        <w:rPr>
          <w:sz w:val="36"/>
          <w:szCs w:val="36"/>
        </w:rPr>
        <w:t xml:space="preserve"> is an arrangement of a traditional English Morris dance tune. In this wind band version arranged by Loras J Schissel, the piece bursts with Grainger’s trademark good humour. Its quick tempo and playful lines make it a joyful and uplifting concert feature.</w:t>
      </w:r>
    </w:p>
    <w:p w14:paraId="47D1669B" w14:textId="77777777" w:rsidR="00116E7B" w:rsidRDefault="00116E7B" w:rsidP="00767759">
      <w:pPr>
        <w:rPr>
          <w:b/>
          <w:bCs/>
          <w:sz w:val="52"/>
          <w:szCs w:val="52"/>
        </w:rPr>
      </w:pPr>
    </w:p>
    <w:p w14:paraId="673A0F9F" w14:textId="77777777" w:rsidR="007B6362" w:rsidRDefault="007B6362" w:rsidP="00767759">
      <w:pPr>
        <w:rPr>
          <w:b/>
          <w:bCs/>
          <w:sz w:val="52"/>
          <w:szCs w:val="52"/>
        </w:rPr>
      </w:pPr>
    </w:p>
    <w:p w14:paraId="6904F027" w14:textId="77777777" w:rsidR="00116E7B" w:rsidRDefault="00116E7B" w:rsidP="00767759">
      <w:pPr>
        <w:rPr>
          <w:b/>
          <w:bCs/>
          <w:sz w:val="52"/>
          <w:szCs w:val="52"/>
        </w:rPr>
      </w:pPr>
    </w:p>
    <w:p w14:paraId="619ADDE0" w14:textId="77777777" w:rsidR="00E212BE" w:rsidRPr="00E212BE" w:rsidRDefault="00E212BE" w:rsidP="00E212BE">
      <w:pPr>
        <w:pStyle w:val="Heading1"/>
      </w:pPr>
      <w:r w:rsidRPr="00E212BE">
        <w:lastRenderedPageBreak/>
        <w:t xml:space="preserve">Percy Grainger </w:t>
      </w:r>
    </w:p>
    <w:p w14:paraId="0D3EBE08" w14:textId="77777777" w:rsidR="00E212BE" w:rsidRPr="00E212BE" w:rsidRDefault="00E212BE" w:rsidP="00E212BE">
      <w:pPr>
        <w:pStyle w:val="Heading1"/>
        <w:rPr>
          <w:sz w:val="52"/>
          <w:szCs w:val="52"/>
        </w:rPr>
      </w:pPr>
      <w:r w:rsidRPr="00E212BE">
        <w:rPr>
          <w:sz w:val="52"/>
          <w:szCs w:val="52"/>
        </w:rPr>
        <w:t>Ye Banks and Braes o' Bonnie Doon</w:t>
      </w:r>
    </w:p>
    <w:p w14:paraId="1F0088D1" w14:textId="77777777" w:rsidR="000A113F" w:rsidRPr="000A113F" w:rsidRDefault="000A113F" w:rsidP="000A113F">
      <w:pPr>
        <w:pStyle w:val="Heading1"/>
        <w:rPr>
          <w:b w:val="0"/>
          <w:bCs w:val="0"/>
        </w:rPr>
      </w:pPr>
      <w:r w:rsidRPr="000A113F">
        <w:rPr>
          <w:b w:val="0"/>
          <w:bCs w:val="0"/>
          <w:i/>
          <w:iCs/>
        </w:rPr>
        <w:t>Ye Banks and Braes o’ Bonnie Doon</w:t>
      </w:r>
      <w:r w:rsidRPr="000A113F">
        <w:rPr>
          <w:b w:val="0"/>
          <w:bCs w:val="0"/>
        </w:rPr>
        <w:t xml:space="preserve"> is Grainger’s tender arrangement of a traditional Scottish melody, often attributed to Robert Burns. Unlike his more boisterous folk settings, this piece showcases Grainger’s sensitive side. The arrangement evokes the calm beauty of the River Doon and themes of love and longing.</w:t>
      </w:r>
    </w:p>
    <w:p w14:paraId="1212B50E" w14:textId="77777777" w:rsidR="00595C5D" w:rsidRDefault="00595C5D" w:rsidP="007136C8">
      <w:pPr>
        <w:rPr>
          <w:sz w:val="36"/>
          <w:szCs w:val="36"/>
        </w:rPr>
      </w:pPr>
    </w:p>
    <w:p w14:paraId="3F60C1B8" w14:textId="77777777" w:rsidR="00EA2494" w:rsidRDefault="00EA2494" w:rsidP="007136C8">
      <w:pPr>
        <w:rPr>
          <w:sz w:val="36"/>
          <w:szCs w:val="36"/>
        </w:rPr>
      </w:pPr>
    </w:p>
    <w:p w14:paraId="2B63B874" w14:textId="77777777" w:rsidR="00EA2494" w:rsidRDefault="00EA2494" w:rsidP="007136C8">
      <w:pPr>
        <w:rPr>
          <w:sz w:val="36"/>
          <w:szCs w:val="36"/>
        </w:rPr>
      </w:pPr>
    </w:p>
    <w:p w14:paraId="65A10911" w14:textId="77777777" w:rsidR="00EA2494" w:rsidRDefault="00EA2494" w:rsidP="007136C8">
      <w:pPr>
        <w:rPr>
          <w:sz w:val="36"/>
          <w:szCs w:val="36"/>
        </w:rPr>
      </w:pPr>
    </w:p>
    <w:p w14:paraId="21E6A736" w14:textId="77777777" w:rsidR="00EA2494" w:rsidRDefault="00EA2494" w:rsidP="007136C8">
      <w:pPr>
        <w:rPr>
          <w:sz w:val="36"/>
          <w:szCs w:val="36"/>
        </w:rPr>
      </w:pPr>
    </w:p>
    <w:p w14:paraId="080D496E" w14:textId="77777777" w:rsidR="00EA2494" w:rsidRDefault="00EA2494" w:rsidP="007136C8">
      <w:pPr>
        <w:rPr>
          <w:sz w:val="36"/>
          <w:szCs w:val="36"/>
        </w:rPr>
      </w:pPr>
    </w:p>
    <w:p w14:paraId="6124C872" w14:textId="77777777" w:rsidR="00EA2494" w:rsidRDefault="00EA2494" w:rsidP="007136C8">
      <w:pPr>
        <w:rPr>
          <w:sz w:val="36"/>
          <w:szCs w:val="36"/>
        </w:rPr>
      </w:pPr>
    </w:p>
    <w:p w14:paraId="0E15DD70" w14:textId="77777777" w:rsidR="00EA2494" w:rsidRDefault="00EA2494" w:rsidP="007136C8">
      <w:pPr>
        <w:rPr>
          <w:sz w:val="36"/>
          <w:szCs w:val="36"/>
        </w:rPr>
      </w:pPr>
    </w:p>
    <w:p w14:paraId="6EE02742" w14:textId="77777777" w:rsidR="00EA2494" w:rsidRDefault="00EA2494" w:rsidP="007136C8">
      <w:pPr>
        <w:rPr>
          <w:sz w:val="36"/>
          <w:szCs w:val="36"/>
        </w:rPr>
      </w:pPr>
    </w:p>
    <w:p w14:paraId="193A6223" w14:textId="77777777" w:rsidR="00EA2494" w:rsidRDefault="00EA2494" w:rsidP="007136C8">
      <w:pPr>
        <w:rPr>
          <w:sz w:val="36"/>
          <w:szCs w:val="36"/>
        </w:rPr>
      </w:pPr>
    </w:p>
    <w:p w14:paraId="3DFB5A46" w14:textId="5978EEA7" w:rsidR="00EA2494" w:rsidRPr="00861DEB" w:rsidRDefault="00EA2494" w:rsidP="00EA2494">
      <w:pPr>
        <w:rPr>
          <w:b/>
          <w:bCs/>
          <w:sz w:val="36"/>
          <w:szCs w:val="36"/>
        </w:rPr>
      </w:pPr>
      <w:r w:rsidRPr="00EA2494">
        <w:rPr>
          <w:b/>
          <w:bCs/>
          <w:sz w:val="36"/>
          <w:szCs w:val="36"/>
        </w:rPr>
        <w:lastRenderedPageBreak/>
        <w:t xml:space="preserve">Caryn Wiegand </w:t>
      </w:r>
      <w:proofErr w:type="spellStart"/>
      <w:r w:rsidRPr="00EA2494">
        <w:rPr>
          <w:b/>
          <w:bCs/>
          <w:sz w:val="36"/>
          <w:szCs w:val="36"/>
        </w:rPr>
        <w:t>Neidhold</w:t>
      </w:r>
      <w:proofErr w:type="spellEnd"/>
    </w:p>
    <w:p w14:paraId="208BB40D" w14:textId="6EC2F2B6" w:rsidR="00EA2494" w:rsidRDefault="00EA2494" w:rsidP="00EA2494">
      <w:pPr>
        <w:rPr>
          <w:b/>
          <w:bCs/>
          <w:sz w:val="52"/>
          <w:szCs w:val="52"/>
        </w:rPr>
      </w:pPr>
      <w:r w:rsidRPr="00EA2494">
        <w:rPr>
          <w:b/>
          <w:bCs/>
          <w:sz w:val="52"/>
          <w:szCs w:val="52"/>
        </w:rPr>
        <w:t>Zephyr</w:t>
      </w:r>
    </w:p>
    <w:p w14:paraId="3443C2F0" w14:textId="7770717D" w:rsidR="00861DEB" w:rsidRDefault="00861DEB" w:rsidP="00EA2494">
      <w:pPr>
        <w:rPr>
          <w:sz w:val="36"/>
          <w:szCs w:val="36"/>
        </w:rPr>
      </w:pPr>
      <w:r w:rsidRPr="00861DEB">
        <w:rPr>
          <w:sz w:val="36"/>
          <w:szCs w:val="36"/>
        </w:rPr>
        <w:t xml:space="preserve">Caryn Wiegand </w:t>
      </w:r>
      <w:proofErr w:type="spellStart"/>
      <w:r w:rsidRPr="00861DEB">
        <w:rPr>
          <w:sz w:val="36"/>
          <w:szCs w:val="36"/>
        </w:rPr>
        <w:t>Neidhold</w:t>
      </w:r>
      <w:proofErr w:type="spellEnd"/>
      <w:r w:rsidRPr="00861DEB">
        <w:rPr>
          <w:sz w:val="36"/>
          <w:szCs w:val="36"/>
        </w:rPr>
        <w:t xml:space="preserve"> is an American composer and arranger whose works are widely performed by educational and community ensembles. With a background in violin performance and classroom teaching, she specialises in writing music that is both engaging and accessible. Her compositions reflect her belief in nurturing young musicians through vibrant, thoughtfully crafted repertoire, such as Zephyr.</w:t>
      </w:r>
    </w:p>
    <w:p w14:paraId="4D5A78CF" w14:textId="77777777" w:rsidR="00861DEB" w:rsidRDefault="00861DEB" w:rsidP="00EA2494">
      <w:pPr>
        <w:rPr>
          <w:sz w:val="36"/>
          <w:szCs w:val="36"/>
        </w:rPr>
      </w:pPr>
    </w:p>
    <w:p w14:paraId="0D08DD2D" w14:textId="77777777" w:rsidR="00861DEB" w:rsidRDefault="00861DEB" w:rsidP="00EA2494">
      <w:pPr>
        <w:rPr>
          <w:sz w:val="36"/>
          <w:szCs w:val="36"/>
        </w:rPr>
      </w:pPr>
    </w:p>
    <w:p w14:paraId="008B0686" w14:textId="77777777" w:rsidR="00861DEB" w:rsidRDefault="00861DEB" w:rsidP="00EA2494">
      <w:pPr>
        <w:rPr>
          <w:sz w:val="36"/>
          <w:szCs w:val="36"/>
        </w:rPr>
      </w:pPr>
    </w:p>
    <w:p w14:paraId="5DA31551" w14:textId="77777777" w:rsidR="00861DEB" w:rsidRDefault="00861DEB" w:rsidP="00EA2494">
      <w:pPr>
        <w:rPr>
          <w:sz w:val="36"/>
          <w:szCs w:val="36"/>
        </w:rPr>
      </w:pPr>
    </w:p>
    <w:p w14:paraId="406A9B2F" w14:textId="77777777" w:rsidR="00861DEB" w:rsidRDefault="00861DEB" w:rsidP="00EA2494">
      <w:pPr>
        <w:rPr>
          <w:sz w:val="36"/>
          <w:szCs w:val="36"/>
        </w:rPr>
      </w:pPr>
    </w:p>
    <w:p w14:paraId="5292679C" w14:textId="77777777" w:rsidR="00861DEB" w:rsidRDefault="00861DEB" w:rsidP="00EA2494">
      <w:pPr>
        <w:rPr>
          <w:sz w:val="36"/>
          <w:szCs w:val="36"/>
        </w:rPr>
      </w:pPr>
    </w:p>
    <w:p w14:paraId="1D70126B" w14:textId="77777777" w:rsidR="00861DEB" w:rsidRDefault="00861DEB" w:rsidP="00EA2494">
      <w:pPr>
        <w:rPr>
          <w:sz w:val="36"/>
          <w:szCs w:val="36"/>
        </w:rPr>
      </w:pPr>
    </w:p>
    <w:p w14:paraId="01AC0B25" w14:textId="77777777" w:rsidR="00861DEB" w:rsidRDefault="00861DEB" w:rsidP="00EA2494">
      <w:pPr>
        <w:rPr>
          <w:sz w:val="36"/>
          <w:szCs w:val="36"/>
        </w:rPr>
      </w:pPr>
    </w:p>
    <w:p w14:paraId="2F0A341E" w14:textId="77777777" w:rsidR="00861DEB" w:rsidRDefault="00861DEB" w:rsidP="00EA2494">
      <w:pPr>
        <w:rPr>
          <w:sz w:val="36"/>
          <w:szCs w:val="36"/>
        </w:rPr>
      </w:pPr>
    </w:p>
    <w:p w14:paraId="2FE8A064" w14:textId="1D11FB06" w:rsidR="009C2C62" w:rsidRPr="009C2C62" w:rsidRDefault="009C2C62" w:rsidP="009C2C62">
      <w:pPr>
        <w:rPr>
          <w:b/>
          <w:bCs/>
          <w:sz w:val="36"/>
          <w:szCs w:val="36"/>
        </w:rPr>
      </w:pPr>
      <w:r w:rsidRPr="009C2C62">
        <w:rPr>
          <w:b/>
          <w:bCs/>
          <w:sz w:val="36"/>
          <w:szCs w:val="36"/>
        </w:rPr>
        <w:lastRenderedPageBreak/>
        <w:t xml:space="preserve">Ayanna Witter-Johnson </w:t>
      </w:r>
    </w:p>
    <w:p w14:paraId="42F07E3E" w14:textId="0A5DE5FC" w:rsidR="00861DEB" w:rsidRPr="009C2C62" w:rsidRDefault="009C2C62" w:rsidP="009C2C62">
      <w:pPr>
        <w:rPr>
          <w:b/>
          <w:bCs/>
          <w:sz w:val="52"/>
          <w:szCs w:val="52"/>
        </w:rPr>
      </w:pPr>
      <w:r w:rsidRPr="009C2C62">
        <w:rPr>
          <w:b/>
          <w:bCs/>
          <w:sz w:val="52"/>
          <w:szCs w:val="52"/>
        </w:rPr>
        <w:t>FAIYA!</w:t>
      </w:r>
    </w:p>
    <w:p w14:paraId="6516F56F" w14:textId="77777777" w:rsidR="00E703BB" w:rsidRDefault="00E703BB" w:rsidP="00E703BB">
      <w:pPr>
        <w:rPr>
          <w:sz w:val="36"/>
          <w:szCs w:val="36"/>
        </w:rPr>
      </w:pPr>
    </w:p>
    <w:p w14:paraId="5B62D11E" w14:textId="1D8A7E2B" w:rsidR="00E703BB" w:rsidRPr="00E703BB" w:rsidRDefault="00E703BB" w:rsidP="00E703BB">
      <w:pPr>
        <w:rPr>
          <w:sz w:val="36"/>
          <w:szCs w:val="36"/>
        </w:rPr>
      </w:pPr>
      <w:r w:rsidRPr="00E703BB">
        <w:rPr>
          <w:sz w:val="36"/>
          <w:szCs w:val="36"/>
        </w:rPr>
        <w:t xml:space="preserve">Ayanna Witter-Johnson is a British composer, cellist and vocalist. A graduate of both Trinity Laban and the Manhattan School of Music, she moves fluidly between classical, soul, jazz and Caribbean influences, bringing her distinctive artistic voice to orchestras, chamber ensembles, theatre projects and her own solo work. </w:t>
      </w:r>
    </w:p>
    <w:p w14:paraId="1C846103" w14:textId="77777777" w:rsidR="00E703BB" w:rsidRDefault="00E703BB" w:rsidP="00E703BB">
      <w:pPr>
        <w:rPr>
          <w:i/>
          <w:iCs/>
          <w:sz w:val="36"/>
          <w:szCs w:val="36"/>
        </w:rPr>
      </w:pPr>
    </w:p>
    <w:p w14:paraId="78FD4463" w14:textId="10E42C4E" w:rsidR="00E703BB" w:rsidRPr="00E703BB" w:rsidRDefault="00E703BB" w:rsidP="00E703BB">
      <w:pPr>
        <w:rPr>
          <w:sz w:val="36"/>
          <w:szCs w:val="36"/>
        </w:rPr>
      </w:pPr>
      <w:r w:rsidRPr="00E703BB">
        <w:rPr>
          <w:i/>
          <w:iCs/>
          <w:sz w:val="36"/>
          <w:szCs w:val="36"/>
        </w:rPr>
        <w:t>FAIYA!</w:t>
      </w:r>
      <w:r w:rsidRPr="00E703BB">
        <w:rPr>
          <w:sz w:val="36"/>
          <w:szCs w:val="36"/>
        </w:rPr>
        <w:t xml:space="preserve"> was first performed at the LSO’s BMW Classics concert in Trafalgar Square in </w:t>
      </w:r>
      <w:proofErr w:type="gramStart"/>
      <w:r w:rsidRPr="00E703BB">
        <w:rPr>
          <w:sz w:val="36"/>
          <w:szCs w:val="36"/>
        </w:rPr>
        <w:t>2022, and</w:t>
      </w:r>
      <w:proofErr w:type="gramEnd"/>
      <w:r w:rsidRPr="00E703BB">
        <w:rPr>
          <w:sz w:val="36"/>
          <w:szCs w:val="36"/>
        </w:rPr>
        <w:t xml:space="preserve"> has been adapted by the composer for tonight’s concert. In Witter-Johnson’s own words: ‘The initial inspiration for </w:t>
      </w:r>
      <w:r w:rsidRPr="00E703BB">
        <w:rPr>
          <w:i/>
          <w:iCs/>
          <w:sz w:val="36"/>
          <w:szCs w:val="36"/>
        </w:rPr>
        <w:t>FAIYA!</w:t>
      </w:r>
      <w:r w:rsidRPr="00E703BB">
        <w:rPr>
          <w:sz w:val="36"/>
          <w:szCs w:val="36"/>
        </w:rPr>
        <w:t xml:space="preserve"> was the story of Hans Christian Andersen’s </w:t>
      </w:r>
      <w:r w:rsidRPr="00E703BB">
        <w:rPr>
          <w:i/>
          <w:iCs/>
          <w:sz w:val="36"/>
          <w:szCs w:val="36"/>
        </w:rPr>
        <w:t>The Red Shoes</w:t>
      </w:r>
      <w:r w:rsidRPr="00E703BB">
        <w:rPr>
          <w:sz w:val="36"/>
          <w:szCs w:val="36"/>
        </w:rPr>
        <w:t xml:space="preserve">. I found a Magyar-Germanic version of the story and was taken with the idea of the young girl being seduced away from her own creative process by a pair of fine bright red leather shoes. It made me think of all the distractions of modern life that can seduce us away </w:t>
      </w:r>
      <w:r w:rsidRPr="00E703BB">
        <w:rPr>
          <w:sz w:val="36"/>
          <w:szCs w:val="36"/>
        </w:rPr>
        <w:lastRenderedPageBreak/>
        <w:t>from our natural talents and unique pathways if we let them … Through the composition process, I realised that the foundation of the piece was rhythmical and dance-based, so I chose to bring in rhythms from my Jamaican heritage, weaving together traditional Nyabinghi rhythms with more modern Dancehall rhythmic influences.’</w:t>
      </w:r>
    </w:p>
    <w:p w14:paraId="5A0BDB4F" w14:textId="77777777" w:rsidR="00861DEB" w:rsidRDefault="00861DEB" w:rsidP="00EA2494">
      <w:pPr>
        <w:rPr>
          <w:sz w:val="36"/>
          <w:szCs w:val="36"/>
        </w:rPr>
      </w:pPr>
    </w:p>
    <w:p w14:paraId="777C3430" w14:textId="77777777" w:rsidR="00861DEB" w:rsidRDefault="00861DEB" w:rsidP="00EA2494">
      <w:pPr>
        <w:rPr>
          <w:sz w:val="36"/>
          <w:szCs w:val="36"/>
        </w:rPr>
      </w:pPr>
    </w:p>
    <w:p w14:paraId="3ECCB05C" w14:textId="77777777" w:rsidR="00861DEB" w:rsidRDefault="00861DEB" w:rsidP="00EA2494">
      <w:pPr>
        <w:rPr>
          <w:sz w:val="36"/>
          <w:szCs w:val="36"/>
        </w:rPr>
      </w:pPr>
    </w:p>
    <w:p w14:paraId="22745BD8" w14:textId="77777777" w:rsidR="00861DEB" w:rsidRDefault="00861DEB" w:rsidP="00EA2494">
      <w:pPr>
        <w:rPr>
          <w:sz w:val="36"/>
          <w:szCs w:val="36"/>
        </w:rPr>
      </w:pPr>
    </w:p>
    <w:p w14:paraId="08274CFB" w14:textId="77777777" w:rsidR="00861DEB" w:rsidRDefault="00861DEB" w:rsidP="00EA2494">
      <w:pPr>
        <w:rPr>
          <w:sz w:val="36"/>
          <w:szCs w:val="36"/>
        </w:rPr>
      </w:pPr>
    </w:p>
    <w:p w14:paraId="13BF5000" w14:textId="77777777" w:rsidR="00861DEB" w:rsidRDefault="00861DEB" w:rsidP="00EA2494">
      <w:pPr>
        <w:rPr>
          <w:sz w:val="36"/>
          <w:szCs w:val="36"/>
        </w:rPr>
      </w:pPr>
    </w:p>
    <w:p w14:paraId="3F7A3DAB" w14:textId="77777777" w:rsidR="00861DEB" w:rsidRDefault="00861DEB" w:rsidP="00EA2494">
      <w:pPr>
        <w:rPr>
          <w:sz w:val="36"/>
          <w:szCs w:val="36"/>
        </w:rPr>
      </w:pPr>
    </w:p>
    <w:p w14:paraId="445BA91D" w14:textId="77777777" w:rsidR="00861DEB" w:rsidRDefault="00861DEB" w:rsidP="00EA2494">
      <w:pPr>
        <w:rPr>
          <w:sz w:val="36"/>
          <w:szCs w:val="36"/>
        </w:rPr>
      </w:pPr>
    </w:p>
    <w:p w14:paraId="6A60E81E" w14:textId="77777777" w:rsidR="00861DEB" w:rsidRDefault="00861DEB" w:rsidP="00EA2494">
      <w:pPr>
        <w:rPr>
          <w:sz w:val="36"/>
          <w:szCs w:val="36"/>
        </w:rPr>
      </w:pPr>
    </w:p>
    <w:p w14:paraId="2F2EA9F3" w14:textId="77777777" w:rsidR="00861DEB" w:rsidRDefault="00861DEB" w:rsidP="00EA2494">
      <w:pPr>
        <w:rPr>
          <w:sz w:val="36"/>
          <w:szCs w:val="36"/>
        </w:rPr>
      </w:pPr>
    </w:p>
    <w:p w14:paraId="61E3F0A7" w14:textId="77777777" w:rsidR="00861DEB" w:rsidRDefault="00861DEB" w:rsidP="00EA2494">
      <w:pPr>
        <w:rPr>
          <w:sz w:val="36"/>
          <w:szCs w:val="36"/>
        </w:rPr>
      </w:pPr>
    </w:p>
    <w:p w14:paraId="507FE0E4" w14:textId="77777777" w:rsidR="00861DEB" w:rsidRDefault="00861DEB" w:rsidP="00EA2494">
      <w:pPr>
        <w:rPr>
          <w:sz w:val="36"/>
          <w:szCs w:val="36"/>
        </w:rPr>
      </w:pPr>
    </w:p>
    <w:p w14:paraId="762661F3" w14:textId="1FBE64B7" w:rsidR="004A1C4F" w:rsidRPr="004A1C4F" w:rsidRDefault="004A1C4F" w:rsidP="004A1C4F">
      <w:pPr>
        <w:rPr>
          <w:b/>
          <w:bCs/>
          <w:sz w:val="36"/>
          <w:szCs w:val="36"/>
        </w:rPr>
      </w:pPr>
      <w:r w:rsidRPr="004A1C4F">
        <w:rPr>
          <w:b/>
          <w:bCs/>
          <w:sz w:val="36"/>
          <w:szCs w:val="36"/>
        </w:rPr>
        <w:lastRenderedPageBreak/>
        <w:t xml:space="preserve">Damien Harron </w:t>
      </w:r>
    </w:p>
    <w:p w14:paraId="7700AD69" w14:textId="39888BE8" w:rsidR="00E703BB" w:rsidRDefault="004A1C4F" w:rsidP="004A1C4F">
      <w:pPr>
        <w:rPr>
          <w:b/>
          <w:bCs/>
          <w:sz w:val="52"/>
          <w:szCs w:val="52"/>
        </w:rPr>
      </w:pPr>
      <w:r w:rsidRPr="004A1C4F">
        <w:rPr>
          <w:b/>
          <w:bCs/>
          <w:sz w:val="52"/>
          <w:szCs w:val="52"/>
        </w:rPr>
        <w:t>Okavango</w:t>
      </w:r>
    </w:p>
    <w:p w14:paraId="584DE27B" w14:textId="77777777" w:rsidR="00C72E83" w:rsidRPr="00C72E83" w:rsidRDefault="00C72E83" w:rsidP="00C72E83">
      <w:pPr>
        <w:rPr>
          <w:sz w:val="36"/>
          <w:szCs w:val="36"/>
        </w:rPr>
      </w:pPr>
      <w:r w:rsidRPr="00C72E83">
        <w:rPr>
          <w:sz w:val="36"/>
          <w:szCs w:val="36"/>
        </w:rPr>
        <w:t xml:space="preserve">Damien Harron is a Northern Irish percussionist, composer and educator whose work spans contemporary classical performance, world music influences and collaborative music-making. A founding member of the ensemble </w:t>
      </w:r>
      <w:proofErr w:type="spellStart"/>
      <w:r w:rsidRPr="00C72E83">
        <w:rPr>
          <w:sz w:val="36"/>
          <w:szCs w:val="36"/>
        </w:rPr>
        <w:t>BackBeat</w:t>
      </w:r>
      <w:proofErr w:type="spellEnd"/>
      <w:r w:rsidRPr="00C72E83">
        <w:rPr>
          <w:sz w:val="36"/>
          <w:szCs w:val="36"/>
        </w:rPr>
        <w:t xml:space="preserve"> Percussion Quartet, he has toured internationally and composed extensively for percussion groups, youth ensembles and theatre projects. Harron’s writing often explores the physicality of performance in new and interesting ways.</w:t>
      </w:r>
    </w:p>
    <w:p w14:paraId="08F6A9EB" w14:textId="77777777" w:rsidR="004A1C4F" w:rsidRDefault="004A1C4F" w:rsidP="004A1C4F">
      <w:pPr>
        <w:rPr>
          <w:sz w:val="36"/>
          <w:szCs w:val="36"/>
        </w:rPr>
      </w:pPr>
    </w:p>
    <w:p w14:paraId="681A4CFA" w14:textId="77777777" w:rsidR="00C72E83" w:rsidRDefault="00C72E83" w:rsidP="004A1C4F">
      <w:pPr>
        <w:rPr>
          <w:sz w:val="36"/>
          <w:szCs w:val="36"/>
        </w:rPr>
      </w:pPr>
    </w:p>
    <w:p w14:paraId="527E797E" w14:textId="77777777" w:rsidR="00C72E83" w:rsidRDefault="00C72E83" w:rsidP="004A1C4F">
      <w:pPr>
        <w:rPr>
          <w:sz w:val="36"/>
          <w:szCs w:val="36"/>
        </w:rPr>
      </w:pPr>
    </w:p>
    <w:p w14:paraId="17BBC0F3" w14:textId="77777777" w:rsidR="00C72E83" w:rsidRDefault="00C72E83" w:rsidP="004A1C4F">
      <w:pPr>
        <w:rPr>
          <w:sz w:val="36"/>
          <w:szCs w:val="36"/>
        </w:rPr>
      </w:pPr>
    </w:p>
    <w:p w14:paraId="489822D5" w14:textId="77777777" w:rsidR="00C72E83" w:rsidRDefault="00C72E83" w:rsidP="004A1C4F">
      <w:pPr>
        <w:rPr>
          <w:sz w:val="36"/>
          <w:szCs w:val="36"/>
        </w:rPr>
      </w:pPr>
    </w:p>
    <w:p w14:paraId="4EDB70BD" w14:textId="77777777" w:rsidR="00C72E83" w:rsidRDefault="00C72E83" w:rsidP="004A1C4F">
      <w:pPr>
        <w:rPr>
          <w:sz w:val="36"/>
          <w:szCs w:val="36"/>
        </w:rPr>
      </w:pPr>
    </w:p>
    <w:p w14:paraId="123EA4AD" w14:textId="77777777" w:rsidR="00C72E83" w:rsidRDefault="00C72E83" w:rsidP="004A1C4F">
      <w:pPr>
        <w:rPr>
          <w:sz w:val="36"/>
          <w:szCs w:val="36"/>
        </w:rPr>
      </w:pPr>
    </w:p>
    <w:p w14:paraId="20BFB5DD" w14:textId="77777777" w:rsidR="00C72E83" w:rsidRDefault="00C72E83" w:rsidP="004A1C4F">
      <w:pPr>
        <w:rPr>
          <w:sz w:val="36"/>
          <w:szCs w:val="36"/>
        </w:rPr>
      </w:pPr>
    </w:p>
    <w:p w14:paraId="1AA26A35" w14:textId="16D9B9AC" w:rsidR="00C72E83" w:rsidRPr="00C72E83" w:rsidRDefault="00C72E83" w:rsidP="00C72E83">
      <w:pPr>
        <w:rPr>
          <w:sz w:val="36"/>
          <w:szCs w:val="36"/>
        </w:rPr>
      </w:pPr>
      <w:r w:rsidRPr="00C72E83">
        <w:rPr>
          <w:sz w:val="36"/>
          <w:szCs w:val="36"/>
        </w:rPr>
        <w:lastRenderedPageBreak/>
        <w:t xml:space="preserve">Arturo Márquez </w:t>
      </w:r>
    </w:p>
    <w:p w14:paraId="13C14015" w14:textId="63D13138" w:rsidR="00C72E83" w:rsidRDefault="00C72E83" w:rsidP="00C72E83">
      <w:pPr>
        <w:rPr>
          <w:b/>
          <w:bCs/>
          <w:sz w:val="52"/>
          <w:szCs w:val="52"/>
        </w:rPr>
      </w:pPr>
      <w:r w:rsidRPr="00C72E83">
        <w:rPr>
          <w:b/>
          <w:bCs/>
          <w:sz w:val="52"/>
          <w:szCs w:val="52"/>
        </w:rPr>
        <w:t>Conga del Fuego</w:t>
      </w:r>
    </w:p>
    <w:p w14:paraId="0F93ED14" w14:textId="77777777" w:rsidR="00B352C7" w:rsidRPr="00B352C7" w:rsidRDefault="00B352C7" w:rsidP="00B352C7">
      <w:pPr>
        <w:rPr>
          <w:sz w:val="36"/>
          <w:szCs w:val="36"/>
        </w:rPr>
      </w:pPr>
      <w:r w:rsidRPr="00B352C7">
        <w:rPr>
          <w:sz w:val="36"/>
          <w:szCs w:val="36"/>
        </w:rPr>
        <w:t>Arturo Márquez is a celebrated Mexican composer known for integrating Latin American dance styles into symphonic music. Born in Sonora in 1950, he was influenced early on by the popular music performed by his father and the vibrant cultural life of Mexico. After studies in Mexico, Los Angeles and Paris, Márquez developed a personal style that blends classical forms with the rhythmic vitality of Latin dance traditions. His works are performed worldwide and embody a spirit of national pride.</w:t>
      </w:r>
    </w:p>
    <w:p w14:paraId="38FAC9F2" w14:textId="77777777" w:rsidR="00B352C7" w:rsidRPr="00B352C7" w:rsidRDefault="00B352C7" w:rsidP="00B352C7">
      <w:pPr>
        <w:rPr>
          <w:sz w:val="36"/>
          <w:szCs w:val="36"/>
        </w:rPr>
      </w:pPr>
      <w:r w:rsidRPr="00B352C7">
        <w:rPr>
          <w:i/>
          <w:iCs/>
          <w:sz w:val="36"/>
          <w:szCs w:val="36"/>
        </w:rPr>
        <w:t>Conga del Fuego</w:t>
      </w:r>
      <w:r w:rsidRPr="00B352C7">
        <w:rPr>
          <w:sz w:val="36"/>
          <w:szCs w:val="36"/>
        </w:rPr>
        <w:t xml:space="preserve"> is one of Márquez’s most exuberant compositions, bursting with the fiery rhythms of the Cuban conga. The piece builds momentum through driving percussion, bold brass lines and infectious syncopations that invite the listener into its swirling dance.</w:t>
      </w:r>
    </w:p>
    <w:p w14:paraId="6363E824" w14:textId="77777777" w:rsidR="00C72E83" w:rsidRDefault="00C72E83" w:rsidP="00C72E83">
      <w:pPr>
        <w:rPr>
          <w:sz w:val="36"/>
          <w:szCs w:val="36"/>
        </w:rPr>
      </w:pPr>
    </w:p>
    <w:p w14:paraId="6F5845EB" w14:textId="77777777" w:rsidR="00B352C7" w:rsidRDefault="00B352C7" w:rsidP="00C72E83">
      <w:pPr>
        <w:rPr>
          <w:sz w:val="36"/>
          <w:szCs w:val="36"/>
        </w:rPr>
      </w:pPr>
    </w:p>
    <w:p w14:paraId="645878BE" w14:textId="05E0F98F" w:rsidR="005142FF" w:rsidRPr="005142FF" w:rsidRDefault="00B352C7" w:rsidP="005142FF">
      <w:pPr>
        <w:rPr>
          <w:b/>
          <w:bCs/>
          <w:sz w:val="48"/>
          <w:szCs w:val="48"/>
        </w:rPr>
      </w:pPr>
      <w:r w:rsidRPr="00B352C7">
        <w:rPr>
          <w:b/>
          <w:bCs/>
          <w:sz w:val="48"/>
          <w:szCs w:val="48"/>
        </w:rPr>
        <w:lastRenderedPageBreak/>
        <w:t>On Stage</w:t>
      </w:r>
      <w:r w:rsidR="005142FF">
        <w:rPr>
          <w:b/>
          <w:bCs/>
          <w:sz w:val="48"/>
          <w:szCs w:val="48"/>
        </w:rPr>
        <w:t xml:space="preserve">: </w:t>
      </w:r>
      <w:r w:rsidR="005142FF" w:rsidRPr="005142FF">
        <w:rPr>
          <w:b/>
          <w:bCs/>
          <w:sz w:val="36"/>
          <w:szCs w:val="36"/>
        </w:rPr>
        <w:t>Enyi Okpara </w:t>
      </w:r>
      <w:r w:rsidR="005142FF" w:rsidRPr="005142FF">
        <w:rPr>
          <w:sz w:val="36"/>
          <w:szCs w:val="36"/>
        </w:rPr>
        <w:t>conductor</w:t>
      </w:r>
    </w:p>
    <w:p w14:paraId="311CF9C6" w14:textId="77777777" w:rsidR="005142FF" w:rsidRPr="005142FF" w:rsidRDefault="005142FF" w:rsidP="005142FF">
      <w:pPr>
        <w:rPr>
          <w:sz w:val="34"/>
          <w:szCs w:val="34"/>
        </w:rPr>
      </w:pPr>
      <w:r w:rsidRPr="005142FF">
        <w:rPr>
          <w:sz w:val="34"/>
          <w:szCs w:val="34"/>
        </w:rPr>
        <w:t xml:space="preserve">Winner of the BSO’s </w:t>
      </w:r>
      <w:proofErr w:type="spellStart"/>
      <w:r w:rsidRPr="005142FF">
        <w:rPr>
          <w:sz w:val="34"/>
          <w:szCs w:val="34"/>
        </w:rPr>
        <w:t>Calleva</w:t>
      </w:r>
      <w:proofErr w:type="spellEnd"/>
      <w:r w:rsidRPr="005142FF">
        <w:rPr>
          <w:sz w:val="34"/>
          <w:szCs w:val="34"/>
        </w:rPr>
        <w:t xml:space="preserve"> Conducting </w:t>
      </w:r>
      <w:proofErr w:type="gramStart"/>
      <w:r w:rsidRPr="005142FF">
        <w:rPr>
          <w:sz w:val="34"/>
          <w:szCs w:val="34"/>
        </w:rPr>
        <w:t>Competition, and</w:t>
      </w:r>
      <w:proofErr w:type="gramEnd"/>
      <w:r w:rsidRPr="005142FF">
        <w:rPr>
          <w:sz w:val="34"/>
          <w:szCs w:val="34"/>
        </w:rPr>
        <w:t xml:space="preserve"> recently listed in </w:t>
      </w:r>
      <w:r w:rsidRPr="005142FF">
        <w:rPr>
          <w:i/>
          <w:iCs/>
          <w:sz w:val="34"/>
          <w:szCs w:val="34"/>
        </w:rPr>
        <w:t>Classic FM</w:t>
      </w:r>
      <w:r w:rsidRPr="005142FF">
        <w:rPr>
          <w:sz w:val="34"/>
          <w:szCs w:val="34"/>
        </w:rPr>
        <w:t xml:space="preserve">’s Rising Stars list for 2025 as one of 30 incredible musicians under 30, Enyi is the </w:t>
      </w:r>
      <w:proofErr w:type="spellStart"/>
      <w:r w:rsidRPr="005142FF">
        <w:rPr>
          <w:sz w:val="34"/>
          <w:szCs w:val="34"/>
        </w:rPr>
        <w:t>Calleva</w:t>
      </w:r>
      <w:proofErr w:type="spellEnd"/>
      <w:r w:rsidRPr="005142FF">
        <w:rPr>
          <w:sz w:val="34"/>
          <w:szCs w:val="34"/>
        </w:rPr>
        <w:t xml:space="preserve"> Assistant Conductor of the Bournemouth Symphony Orchestra. Described as a 'talent to watch', he is also the Artistic Director and Founder of Elysium Music, and previously the Conductor in Residence for the London Schools Symphony Orchestra during the 2023/24 season. He was previously a finalist in the inaugural Weston Conductors Competition 2022, where he conducted the National Youth Brass Band, and a Young Conducting Scholar with the national choral charity Sing for Pleasure in 2021–22.</w:t>
      </w:r>
    </w:p>
    <w:p w14:paraId="3FA6F839" w14:textId="77777777" w:rsidR="005142FF" w:rsidRDefault="005142FF" w:rsidP="005142FF">
      <w:pPr>
        <w:rPr>
          <w:sz w:val="34"/>
          <w:szCs w:val="34"/>
        </w:rPr>
      </w:pPr>
      <w:r w:rsidRPr="005142FF">
        <w:rPr>
          <w:sz w:val="34"/>
          <w:szCs w:val="34"/>
        </w:rPr>
        <w:t xml:space="preserve">Enyi recently studied for an MA in Orchestral Conducting with Sian Edwards at the Royal Academy of Music. He graduated in 2024 with Distinction and was awarded a </w:t>
      </w:r>
      <w:proofErr w:type="spellStart"/>
      <w:r w:rsidRPr="005142FF">
        <w:rPr>
          <w:sz w:val="34"/>
          <w:szCs w:val="34"/>
        </w:rPr>
        <w:t>DipRAM</w:t>
      </w:r>
      <w:proofErr w:type="spellEnd"/>
      <w:r w:rsidRPr="005142FF">
        <w:rPr>
          <w:sz w:val="34"/>
          <w:szCs w:val="34"/>
        </w:rPr>
        <w:t xml:space="preserve"> prize for outstanding final recital. He also won the Conducting Prize for the highest final recital mark and won the HRH Princess Alice, The Duchess of Gloucester Prize for exemplary studentship and performance.</w:t>
      </w:r>
    </w:p>
    <w:p w14:paraId="0BEFB806" w14:textId="77777777" w:rsidR="005142FF" w:rsidRDefault="005142FF" w:rsidP="005142FF">
      <w:pPr>
        <w:rPr>
          <w:sz w:val="34"/>
          <w:szCs w:val="34"/>
        </w:rPr>
      </w:pPr>
    </w:p>
    <w:p w14:paraId="728B8091" w14:textId="77777777" w:rsidR="007D30CF" w:rsidRPr="007D30CF" w:rsidRDefault="007D30CF" w:rsidP="007D30CF">
      <w:pPr>
        <w:rPr>
          <w:b/>
          <w:bCs/>
          <w:sz w:val="52"/>
          <w:szCs w:val="52"/>
        </w:rPr>
      </w:pPr>
      <w:r w:rsidRPr="007D30CF">
        <w:rPr>
          <w:b/>
          <w:bCs/>
          <w:sz w:val="52"/>
          <w:szCs w:val="52"/>
        </w:rPr>
        <w:lastRenderedPageBreak/>
        <w:t>LSO Members &amp; Friends</w:t>
      </w:r>
    </w:p>
    <w:p w14:paraId="6CD01EB4" w14:textId="77777777" w:rsidR="007D30CF" w:rsidRPr="007D30CF" w:rsidRDefault="007D30CF" w:rsidP="007D30CF">
      <w:pPr>
        <w:rPr>
          <w:sz w:val="36"/>
          <w:szCs w:val="36"/>
        </w:rPr>
      </w:pPr>
      <w:r w:rsidRPr="007D30CF">
        <w:rPr>
          <w:b/>
          <w:bCs/>
          <w:sz w:val="36"/>
          <w:szCs w:val="36"/>
        </w:rPr>
        <w:t>Belinda McFarlane</w:t>
      </w:r>
      <w:r w:rsidRPr="007D30CF">
        <w:rPr>
          <w:sz w:val="36"/>
          <w:szCs w:val="36"/>
        </w:rPr>
        <w:t xml:space="preserve"> violin </w:t>
      </w:r>
      <w:r w:rsidRPr="007D30CF">
        <w:rPr>
          <w:sz w:val="36"/>
          <w:szCs w:val="36"/>
        </w:rPr>
        <w:br/>
      </w:r>
      <w:r w:rsidRPr="007D30CF">
        <w:rPr>
          <w:b/>
          <w:bCs/>
          <w:sz w:val="36"/>
          <w:szCs w:val="36"/>
        </w:rPr>
        <w:t>Sophia Kannathasan</w:t>
      </w:r>
      <w:r w:rsidRPr="007D30CF">
        <w:rPr>
          <w:sz w:val="36"/>
          <w:szCs w:val="36"/>
        </w:rPr>
        <w:t xml:space="preserve"> violin ** </w:t>
      </w:r>
      <w:r w:rsidRPr="007D30CF">
        <w:rPr>
          <w:sz w:val="36"/>
          <w:szCs w:val="36"/>
        </w:rPr>
        <w:br/>
      </w:r>
      <w:r w:rsidRPr="007D30CF">
        <w:rPr>
          <w:b/>
          <w:bCs/>
          <w:sz w:val="36"/>
          <w:szCs w:val="36"/>
        </w:rPr>
        <w:t>Alix Lagasse</w:t>
      </w:r>
      <w:r w:rsidRPr="007D30CF">
        <w:rPr>
          <w:sz w:val="36"/>
          <w:szCs w:val="36"/>
        </w:rPr>
        <w:t xml:space="preserve"> violin </w:t>
      </w:r>
      <w:r w:rsidRPr="007D30CF">
        <w:rPr>
          <w:sz w:val="36"/>
          <w:szCs w:val="36"/>
        </w:rPr>
        <w:br/>
      </w:r>
      <w:r w:rsidRPr="007D30CF">
        <w:rPr>
          <w:b/>
          <w:bCs/>
          <w:sz w:val="36"/>
          <w:szCs w:val="36"/>
        </w:rPr>
        <w:t>Michelle Kolesnikov</w:t>
      </w:r>
      <w:r w:rsidRPr="007D30CF">
        <w:rPr>
          <w:sz w:val="36"/>
          <w:szCs w:val="36"/>
        </w:rPr>
        <w:t xml:space="preserve"> violin * </w:t>
      </w:r>
      <w:r w:rsidRPr="007D30CF">
        <w:rPr>
          <w:sz w:val="36"/>
          <w:szCs w:val="36"/>
        </w:rPr>
        <w:br/>
      </w:r>
      <w:r w:rsidRPr="007D30CF">
        <w:rPr>
          <w:b/>
          <w:bCs/>
          <w:sz w:val="36"/>
          <w:szCs w:val="36"/>
        </w:rPr>
        <w:t>Mizuho Ueyama</w:t>
      </w:r>
      <w:r w:rsidRPr="007D30CF">
        <w:rPr>
          <w:sz w:val="36"/>
          <w:szCs w:val="36"/>
        </w:rPr>
        <w:t xml:space="preserve"> viola </w:t>
      </w:r>
      <w:r w:rsidRPr="007D30CF">
        <w:rPr>
          <w:sz w:val="36"/>
          <w:szCs w:val="36"/>
        </w:rPr>
        <w:br/>
      </w:r>
      <w:r w:rsidRPr="007D30CF">
        <w:rPr>
          <w:b/>
          <w:bCs/>
          <w:sz w:val="36"/>
          <w:szCs w:val="36"/>
        </w:rPr>
        <w:t>Amanda Truelove</w:t>
      </w:r>
      <w:r w:rsidRPr="007D30CF">
        <w:rPr>
          <w:sz w:val="36"/>
          <w:szCs w:val="36"/>
        </w:rPr>
        <w:t xml:space="preserve"> cello </w:t>
      </w:r>
      <w:r w:rsidRPr="007D30CF">
        <w:rPr>
          <w:sz w:val="36"/>
          <w:szCs w:val="36"/>
        </w:rPr>
        <w:br/>
      </w:r>
      <w:r w:rsidRPr="007D30CF">
        <w:rPr>
          <w:b/>
          <w:bCs/>
          <w:sz w:val="36"/>
          <w:szCs w:val="36"/>
        </w:rPr>
        <w:t>Tom Goodman</w:t>
      </w:r>
      <w:r w:rsidRPr="007D30CF">
        <w:rPr>
          <w:sz w:val="36"/>
          <w:szCs w:val="36"/>
        </w:rPr>
        <w:t xml:space="preserve"> double bass </w:t>
      </w:r>
      <w:r w:rsidRPr="007D30CF">
        <w:rPr>
          <w:sz w:val="36"/>
          <w:szCs w:val="36"/>
        </w:rPr>
        <w:br/>
      </w:r>
      <w:r w:rsidRPr="007D30CF">
        <w:rPr>
          <w:b/>
          <w:bCs/>
          <w:sz w:val="36"/>
          <w:szCs w:val="36"/>
        </w:rPr>
        <w:t>Anton Avis</w:t>
      </w:r>
      <w:r w:rsidRPr="007D30CF">
        <w:rPr>
          <w:sz w:val="36"/>
          <w:szCs w:val="36"/>
        </w:rPr>
        <w:t> double bass *</w:t>
      </w:r>
      <w:r w:rsidRPr="007D30CF">
        <w:rPr>
          <w:sz w:val="36"/>
          <w:szCs w:val="36"/>
        </w:rPr>
        <w:br/>
      </w:r>
      <w:r w:rsidRPr="007D30CF">
        <w:rPr>
          <w:b/>
          <w:bCs/>
          <w:sz w:val="36"/>
          <w:szCs w:val="36"/>
        </w:rPr>
        <w:t>Sharon Williams</w:t>
      </w:r>
      <w:r w:rsidRPr="007D30CF">
        <w:rPr>
          <w:sz w:val="36"/>
          <w:szCs w:val="36"/>
        </w:rPr>
        <w:t xml:space="preserve"> flute </w:t>
      </w:r>
      <w:r w:rsidRPr="007D30CF">
        <w:rPr>
          <w:sz w:val="36"/>
          <w:szCs w:val="36"/>
        </w:rPr>
        <w:br/>
      </w:r>
      <w:r w:rsidRPr="007D30CF">
        <w:rPr>
          <w:b/>
          <w:bCs/>
          <w:sz w:val="36"/>
          <w:szCs w:val="36"/>
        </w:rPr>
        <w:t>Helen Vidovich</w:t>
      </w:r>
      <w:r w:rsidRPr="007D30CF">
        <w:rPr>
          <w:sz w:val="36"/>
          <w:szCs w:val="36"/>
        </w:rPr>
        <w:t xml:space="preserve"> flute** </w:t>
      </w:r>
      <w:r w:rsidRPr="007D30CF">
        <w:rPr>
          <w:sz w:val="36"/>
          <w:szCs w:val="36"/>
        </w:rPr>
        <w:br/>
      </w:r>
      <w:r w:rsidRPr="007D30CF">
        <w:rPr>
          <w:b/>
          <w:bCs/>
          <w:sz w:val="36"/>
          <w:szCs w:val="36"/>
        </w:rPr>
        <w:t>Lorraine Hart</w:t>
      </w:r>
      <w:r w:rsidRPr="007D30CF">
        <w:rPr>
          <w:sz w:val="36"/>
          <w:szCs w:val="36"/>
        </w:rPr>
        <w:t xml:space="preserve"> oboe </w:t>
      </w:r>
      <w:r w:rsidRPr="007D30CF">
        <w:rPr>
          <w:sz w:val="36"/>
          <w:szCs w:val="36"/>
        </w:rPr>
        <w:br/>
      </w:r>
      <w:r w:rsidRPr="007D30CF">
        <w:rPr>
          <w:b/>
          <w:bCs/>
          <w:sz w:val="36"/>
          <w:szCs w:val="36"/>
        </w:rPr>
        <w:t>Lidia Moscoso</w:t>
      </w:r>
      <w:r w:rsidRPr="007D30CF">
        <w:rPr>
          <w:sz w:val="36"/>
          <w:szCs w:val="36"/>
        </w:rPr>
        <w:t xml:space="preserve"> </w:t>
      </w:r>
      <w:r w:rsidRPr="007D30CF">
        <w:rPr>
          <w:b/>
          <w:bCs/>
          <w:sz w:val="36"/>
          <w:szCs w:val="36"/>
        </w:rPr>
        <w:t xml:space="preserve">Bernal </w:t>
      </w:r>
      <w:r w:rsidRPr="007D30CF">
        <w:rPr>
          <w:sz w:val="36"/>
          <w:szCs w:val="36"/>
        </w:rPr>
        <w:t xml:space="preserve">oboe* </w:t>
      </w:r>
      <w:r w:rsidRPr="007D30CF">
        <w:rPr>
          <w:sz w:val="36"/>
          <w:szCs w:val="36"/>
        </w:rPr>
        <w:br/>
      </w:r>
      <w:r w:rsidRPr="007D30CF">
        <w:rPr>
          <w:b/>
          <w:bCs/>
          <w:sz w:val="36"/>
          <w:szCs w:val="36"/>
        </w:rPr>
        <w:t xml:space="preserve">Ferran </w:t>
      </w:r>
      <w:proofErr w:type="spellStart"/>
      <w:r w:rsidRPr="007D30CF">
        <w:rPr>
          <w:b/>
          <w:bCs/>
          <w:sz w:val="36"/>
          <w:szCs w:val="36"/>
        </w:rPr>
        <w:t>Garcerà</w:t>
      </w:r>
      <w:proofErr w:type="spellEnd"/>
      <w:r w:rsidRPr="007D30CF">
        <w:rPr>
          <w:b/>
          <w:bCs/>
          <w:sz w:val="36"/>
          <w:szCs w:val="36"/>
        </w:rPr>
        <w:t xml:space="preserve"> Perelló</w:t>
      </w:r>
      <w:r w:rsidRPr="007D30CF">
        <w:rPr>
          <w:sz w:val="36"/>
          <w:szCs w:val="36"/>
        </w:rPr>
        <w:t xml:space="preserve"> clarinet </w:t>
      </w:r>
      <w:r w:rsidRPr="007D30CF">
        <w:rPr>
          <w:sz w:val="36"/>
          <w:szCs w:val="36"/>
        </w:rPr>
        <w:br/>
      </w:r>
      <w:r w:rsidRPr="007D30CF">
        <w:rPr>
          <w:b/>
          <w:bCs/>
          <w:sz w:val="36"/>
          <w:szCs w:val="36"/>
        </w:rPr>
        <w:t>Joost Bosdijk</w:t>
      </w:r>
      <w:r w:rsidRPr="007D30CF">
        <w:rPr>
          <w:sz w:val="36"/>
          <w:szCs w:val="36"/>
        </w:rPr>
        <w:t xml:space="preserve"> bassoon </w:t>
      </w:r>
      <w:r w:rsidRPr="007D30CF">
        <w:rPr>
          <w:sz w:val="36"/>
          <w:szCs w:val="36"/>
        </w:rPr>
        <w:br/>
      </w:r>
      <w:r w:rsidRPr="007D30CF">
        <w:rPr>
          <w:b/>
          <w:bCs/>
          <w:sz w:val="36"/>
          <w:szCs w:val="36"/>
        </w:rPr>
        <w:t>Stephen Stirling</w:t>
      </w:r>
      <w:r w:rsidRPr="007D30CF">
        <w:rPr>
          <w:sz w:val="36"/>
          <w:szCs w:val="36"/>
        </w:rPr>
        <w:t xml:space="preserve">  horn </w:t>
      </w:r>
      <w:r w:rsidRPr="007D30CF">
        <w:rPr>
          <w:sz w:val="36"/>
          <w:szCs w:val="36"/>
        </w:rPr>
        <w:br/>
      </w:r>
      <w:r w:rsidRPr="007D30CF">
        <w:rPr>
          <w:b/>
          <w:bCs/>
          <w:sz w:val="36"/>
          <w:szCs w:val="36"/>
        </w:rPr>
        <w:t>Sam Warburton</w:t>
      </w:r>
      <w:r w:rsidRPr="007D30CF">
        <w:rPr>
          <w:sz w:val="36"/>
          <w:szCs w:val="36"/>
        </w:rPr>
        <w:t xml:space="preserve"> horn* </w:t>
      </w:r>
      <w:r w:rsidRPr="007D30CF">
        <w:rPr>
          <w:sz w:val="36"/>
          <w:szCs w:val="36"/>
        </w:rPr>
        <w:br/>
      </w:r>
      <w:r w:rsidRPr="007D30CF">
        <w:rPr>
          <w:b/>
          <w:bCs/>
          <w:sz w:val="36"/>
          <w:szCs w:val="36"/>
        </w:rPr>
        <w:t>Adam Wright</w:t>
      </w:r>
      <w:r w:rsidRPr="007D30CF">
        <w:rPr>
          <w:sz w:val="36"/>
          <w:szCs w:val="36"/>
        </w:rPr>
        <w:t xml:space="preserve"> trumpet </w:t>
      </w:r>
      <w:r w:rsidRPr="007D30CF">
        <w:rPr>
          <w:sz w:val="36"/>
          <w:szCs w:val="36"/>
        </w:rPr>
        <w:br/>
      </w:r>
      <w:r w:rsidRPr="007D30CF">
        <w:rPr>
          <w:b/>
          <w:bCs/>
          <w:sz w:val="36"/>
          <w:szCs w:val="36"/>
        </w:rPr>
        <w:t>Paul Milner</w:t>
      </w:r>
      <w:r w:rsidRPr="007D30CF">
        <w:rPr>
          <w:sz w:val="36"/>
          <w:szCs w:val="36"/>
        </w:rPr>
        <w:t xml:space="preserve"> trombone </w:t>
      </w:r>
      <w:r w:rsidRPr="007D30CF">
        <w:rPr>
          <w:sz w:val="36"/>
          <w:szCs w:val="36"/>
        </w:rPr>
        <w:br/>
      </w:r>
      <w:r w:rsidRPr="007D30CF">
        <w:rPr>
          <w:b/>
          <w:bCs/>
          <w:sz w:val="36"/>
          <w:szCs w:val="36"/>
        </w:rPr>
        <w:t>Carl Woodcroft</w:t>
      </w:r>
      <w:r w:rsidRPr="007D30CF">
        <w:rPr>
          <w:sz w:val="36"/>
          <w:szCs w:val="36"/>
        </w:rPr>
        <w:t> tuba</w:t>
      </w:r>
      <w:r w:rsidRPr="007D30CF">
        <w:rPr>
          <w:sz w:val="36"/>
          <w:szCs w:val="36"/>
        </w:rPr>
        <w:br/>
      </w:r>
      <w:r w:rsidRPr="007D30CF">
        <w:rPr>
          <w:b/>
          <w:bCs/>
          <w:sz w:val="36"/>
          <w:szCs w:val="36"/>
        </w:rPr>
        <w:t>Sam Walton</w:t>
      </w:r>
      <w:r w:rsidRPr="007D30CF">
        <w:rPr>
          <w:sz w:val="36"/>
          <w:szCs w:val="36"/>
        </w:rPr>
        <w:t xml:space="preserve"> percussion </w:t>
      </w:r>
      <w:r w:rsidRPr="007D30CF">
        <w:rPr>
          <w:sz w:val="36"/>
          <w:szCs w:val="36"/>
        </w:rPr>
        <w:br/>
      </w:r>
      <w:r w:rsidRPr="007D30CF">
        <w:rPr>
          <w:b/>
          <w:bCs/>
          <w:sz w:val="36"/>
          <w:szCs w:val="36"/>
        </w:rPr>
        <w:t xml:space="preserve">Callum Speirs </w:t>
      </w:r>
      <w:r w:rsidRPr="007D30CF">
        <w:rPr>
          <w:sz w:val="36"/>
          <w:szCs w:val="36"/>
        </w:rPr>
        <w:t xml:space="preserve">percussion* </w:t>
      </w:r>
    </w:p>
    <w:p w14:paraId="0736CC1E" w14:textId="77777777" w:rsidR="007D30CF" w:rsidRPr="007D30CF" w:rsidRDefault="007D30CF" w:rsidP="007D30CF">
      <w:pPr>
        <w:rPr>
          <w:sz w:val="36"/>
          <w:szCs w:val="36"/>
        </w:rPr>
      </w:pPr>
      <w:r w:rsidRPr="007D30CF">
        <w:rPr>
          <w:sz w:val="36"/>
          <w:szCs w:val="36"/>
        </w:rPr>
        <w:lastRenderedPageBreak/>
        <w:t xml:space="preserve">* Member of Orchestral Artistry, part of the Guildhall Artist Masters programme </w:t>
      </w:r>
      <w:r w:rsidRPr="007D30CF">
        <w:rPr>
          <w:sz w:val="36"/>
          <w:szCs w:val="36"/>
        </w:rPr>
        <w:br/>
      </w:r>
      <w:r w:rsidRPr="007D30CF">
        <w:rPr>
          <w:sz w:val="36"/>
          <w:szCs w:val="36"/>
        </w:rPr>
        <w:br/>
        <w:t xml:space="preserve">** Member of LSO Pathways </w:t>
      </w:r>
    </w:p>
    <w:p w14:paraId="4FB54394" w14:textId="77777777" w:rsidR="00734BBD" w:rsidRDefault="00734BBD" w:rsidP="00734BBD">
      <w:pPr>
        <w:rPr>
          <w:b/>
          <w:bCs/>
          <w:sz w:val="36"/>
          <w:szCs w:val="36"/>
        </w:rPr>
      </w:pPr>
    </w:p>
    <w:p w14:paraId="227E90A1" w14:textId="773F3A87" w:rsidR="00734BBD" w:rsidRPr="00734BBD" w:rsidRDefault="00734BBD" w:rsidP="00734BBD">
      <w:pPr>
        <w:rPr>
          <w:b/>
          <w:bCs/>
          <w:sz w:val="52"/>
          <w:szCs w:val="52"/>
        </w:rPr>
      </w:pPr>
      <w:r w:rsidRPr="00734BBD">
        <w:rPr>
          <w:b/>
          <w:bCs/>
          <w:sz w:val="52"/>
          <w:szCs w:val="52"/>
        </w:rPr>
        <w:t>LSO East London Academy</w:t>
      </w:r>
    </w:p>
    <w:p w14:paraId="6C7F247C" w14:textId="77777777" w:rsidR="00734BBD" w:rsidRPr="00734BBD" w:rsidRDefault="00734BBD" w:rsidP="00734BBD">
      <w:pPr>
        <w:rPr>
          <w:sz w:val="36"/>
          <w:szCs w:val="36"/>
        </w:rPr>
      </w:pPr>
      <w:r w:rsidRPr="00734BBD">
        <w:rPr>
          <w:b/>
          <w:bCs/>
          <w:sz w:val="36"/>
          <w:szCs w:val="36"/>
        </w:rPr>
        <w:t>First Violins</w:t>
      </w:r>
      <w:r w:rsidRPr="00734BBD">
        <w:rPr>
          <w:sz w:val="36"/>
          <w:szCs w:val="36"/>
        </w:rPr>
        <w:br/>
        <w:t xml:space="preserve">Jennifer Smith </w:t>
      </w:r>
      <w:r w:rsidRPr="00734BBD">
        <w:rPr>
          <w:sz w:val="36"/>
          <w:szCs w:val="36"/>
        </w:rPr>
        <w:br/>
        <w:t xml:space="preserve">Matteo Ishac-Araya </w:t>
      </w:r>
      <w:r w:rsidRPr="00734BBD">
        <w:rPr>
          <w:sz w:val="36"/>
          <w:szCs w:val="36"/>
        </w:rPr>
        <w:br/>
        <w:t xml:space="preserve">Destiny </w:t>
      </w:r>
      <w:proofErr w:type="spellStart"/>
      <w:r w:rsidRPr="00734BBD">
        <w:rPr>
          <w:sz w:val="36"/>
          <w:szCs w:val="36"/>
        </w:rPr>
        <w:t>Oveto</w:t>
      </w:r>
      <w:proofErr w:type="spellEnd"/>
      <w:r w:rsidRPr="00734BBD">
        <w:rPr>
          <w:sz w:val="36"/>
          <w:szCs w:val="36"/>
        </w:rPr>
        <w:t xml:space="preserve"> </w:t>
      </w:r>
      <w:r w:rsidRPr="00734BBD">
        <w:rPr>
          <w:sz w:val="36"/>
          <w:szCs w:val="36"/>
        </w:rPr>
        <w:br/>
        <w:t xml:space="preserve">Sham Hogan </w:t>
      </w:r>
      <w:r w:rsidRPr="00734BBD">
        <w:rPr>
          <w:sz w:val="36"/>
          <w:szCs w:val="36"/>
        </w:rPr>
        <w:br/>
        <w:t>Sofia Harris-</w:t>
      </w:r>
      <w:proofErr w:type="spellStart"/>
      <w:r w:rsidRPr="00734BBD">
        <w:rPr>
          <w:sz w:val="36"/>
          <w:szCs w:val="36"/>
        </w:rPr>
        <w:t>Tafri</w:t>
      </w:r>
      <w:proofErr w:type="spellEnd"/>
      <w:r w:rsidRPr="00734BBD">
        <w:rPr>
          <w:sz w:val="36"/>
          <w:szCs w:val="36"/>
        </w:rPr>
        <w:t xml:space="preserve"> </w:t>
      </w:r>
    </w:p>
    <w:p w14:paraId="64A7AB7F" w14:textId="77777777" w:rsidR="00734BBD" w:rsidRPr="00734BBD" w:rsidRDefault="00734BBD" w:rsidP="00734BBD">
      <w:pPr>
        <w:rPr>
          <w:sz w:val="36"/>
          <w:szCs w:val="36"/>
        </w:rPr>
      </w:pPr>
      <w:r w:rsidRPr="00734BBD">
        <w:rPr>
          <w:b/>
          <w:bCs/>
          <w:sz w:val="36"/>
          <w:szCs w:val="36"/>
        </w:rPr>
        <w:t xml:space="preserve">Second Violins </w:t>
      </w:r>
      <w:r w:rsidRPr="00734BBD">
        <w:rPr>
          <w:sz w:val="36"/>
          <w:szCs w:val="36"/>
        </w:rPr>
        <w:br/>
        <w:t xml:space="preserve">Chloe Zuiderwijk </w:t>
      </w:r>
      <w:r w:rsidRPr="00734BBD">
        <w:rPr>
          <w:sz w:val="36"/>
          <w:szCs w:val="36"/>
        </w:rPr>
        <w:br/>
        <w:t xml:space="preserve">Maddy Arnold </w:t>
      </w:r>
      <w:r w:rsidRPr="00734BBD">
        <w:rPr>
          <w:sz w:val="36"/>
          <w:szCs w:val="36"/>
        </w:rPr>
        <w:br/>
        <w:t xml:space="preserve">Anisa Jeler </w:t>
      </w:r>
      <w:r w:rsidRPr="00734BBD">
        <w:rPr>
          <w:sz w:val="36"/>
          <w:szCs w:val="36"/>
        </w:rPr>
        <w:br/>
        <w:t xml:space="preserve">Olivia McCollin </w:t>
      </w:r>
      <w:r w:rsidRPr="00734BBD">
        <w:rPr>
          <w:sz w:val="36"/>
          <w:szCs w:val="36"/>
        </w:rPr>
        <w:br/>
        <w:t xml:space="preserve">Rohan Dave </w:t>
      </w:r>
      <w:r w:rsidRPr="00734BBD">
        <w:rPr>
          <w:sz w:val="36"/>
          <w:szCs w:val="36"/>
        </w:rPr>
        <w:br/>
        <w:t xml:space="preserve">Viraj Dave </w:t>
      </w:r>
    </w:p>
    <w:p w14:paraId="69C52BDE" w14:textId="77777777" w:rsidR="00734BBD" w:rsidRDefault="00734BBD" w:rsidP="00734BBD">
      <w:pPr>
        <w:rPr>
          <w:b/>
          <w:bCs/>
          <w:sz w:val="36"/>
          <w:szCs w:val="36"/>
        </w:rPr>
      </w:pPr>
    </w:p>
    <w:p w14:paraId="0AE6F0C4" w14:textId="77777777" w:rsidR="00734BBD" w:rsidRDefault="00734BBD" w:rsidP="00734BBD">
      <w:pPr>
        <w:rPr>
          <w:b/>
          <w:bCs/>
          <w:sz w:val="36"/>
          <w:szCs w:val="36"/>
        </w:rPr>
      </w:pPr>
    </w:p>
    <w:p w14:paraId="0F6B0A1F" w14:textId="4C30E5A6" w:rsidR="00734BBD" w:rsidRPr="00734BBD" w:rsidRDefault="00734BBD" w:rsidP="00734BBD">
      <w:pPr>
        <w:rPr>
          <w:sz w:val="36"/>
          <w:szCs w:val="36"/>
        </w:rPr>
      </w:pPr>
      <w:r w:rsidRPr="00734BBD">
        <w:rPr>
          <w:b/>
          <w:bCs/>
          <w:sz w:val="36"/>
          <w:szCs w:val="36"/>
        </w:rPr>
        <w:t xml:space="preserve">Violas </w:t>
      </w:r>
      <w:r w:rsidRPr="00734BBD">
        <w:rPr>
          <w:sz w:val="36"/>
          <w:szCs w:val="36"/>
        </w:rPr>
        <w:br/>
        <w:t xml:space="preserve">Jasmine Neguib </w:t>
      </w:r>
      <w:r w:rsidRPr="00734BBD">
        <w:rPr>
          <w:sz w:val="36"/>
          <w:szCs w:val="36"/>
        </w:rPr>
        <w:br/>
        <w:t xml:space="preserve">Angelo McFarlane-Green </w:t>
      </w:r>
      <w:r w:rsidRPr="00734BBD">
        <w:rPr>
          <w:sz w:val="36"/>
          <w:szCs w:val="36"/>
        </w:rPr>
        <w:br/>
        <w:t xml:space="preserve">Nafis Meah </w:t>
      </w:r>
    </w:p>
    <w:p w14:paraId="186FF8B8" w14:textId="77777777" w:rsidR="00734BBD" w:rsidRPr="00734BBD" w:rsidRDefault="00734BBD" w:rsidP="00734BBD">
      <w:pPr>
        <w:rPr>
          <w:sz w:val="36"/>
          <w:szCs w:val="36"/>
        </w:rPr>
      </w:pPr>
      <w:r w:rsidRPr="00734BBD">
        <w:rPr>
          <w:b/>
          <w:bCs/>
          <w:sz w:val="36"/>
          <w:szCs w:val="36"/>
        </w:rPr>
        <w:t xml:space="preserve">Cellos </w:t>
      </w:r>
      <w:r w:rsidRPr="00734BBD">
        <w:rPr>
          <w:sz w:val="36"/>
          <w:szCs w:val="36"/>
        </w:rPr>
        <w:br/>
      </w:r>
      <w:proofErr w:type="spellStart"/>
      <w:r w:rsidRPr="00734BBD">
        <w:rPr>
          <w:sz w:val="36"/>
          <w:szCs w:val="36"/>
        </w:rPr>
        <w:t>Dorrinda</w:t>
      </w:r>
      <w:proofErr w:type="spellEnd"/>
      <w:r w:rsidRPr="00734BBD">
        <w:rPr>
          <w:sz w:val="36"/>
          <w:szCs w:val="36"/>
        </w:rPr>
        <w:t xml:space="preserve"> Kitaka </w:t>
      </w:r>
      <w:r w:rsidRPr="00734BBD">
        <w:rPr>
          <w:sz w:val="36"/>
          <w:szCs w:val="36"/>
        </w:rPr>
        <w:br/>
        <w:t xml:space="preserve">Nosheen Chowdhury </w:t>
      </w:r>
      <w:r w:rsidRPr="00734BBD">
        <w:rPr>
          <w:sz w:val="36"/>
          <w:szCs w:val="36"/>
        </w:rPr>
        <w:br/>
        <w:t xml:space="preserve">Iyannah Laville </w:t>
      </w:r>
    </w:p>
    <w:p w14:paraId="1AA559D4" w14:textId="77777777" w:rsidR="00734BBD" w:rsidRPr="00734BBD" w:rsidRDefault="00734BBD" w:rsidP="00734BBD">
      <w:pPr>
        <w:rPr>
          <w:sz w:val="36"/>
          <w:szCs w:val="36"/>
        </w:rPr>
      </w:pPr>
      <w:r w:rsidRPr="00734BBD">
        <w:rPr>
          <w:b/>
          <w:bCs/>
          <w:sz w:val="36"/>
          <w:szCs w:val="36"/>
        </w:rPr>
        <w:t xml:space="preserve">Double Basses </w:t>
      </w:r>
      <w:r w:rsidRPr="00734BBD">
        <w:rPr>
          <w:sz w:val="36"/>
          <w:szCs w:val="36"/>
        </w:rPr>
        <w:br/>
        <w:t xml:space="preserve">Yannis Sissuh </w:t>
      </w:r>
      <w:r w:rsidRPr="00734BBD">
        <w:rPr>
          <w:sz w:val="36"/>
          <w:szCs w:val="36"/>
        </w:rPr>
        <w:br/>
        <w:t xml:space="preserve">Helena Thomas </w:t>
      </w:r>
    </w:p>
    <w:p w14:paraId="5473C938" w14:textId="77777777" w:rsidR="00734BBD" w:rsidRPr="00734BBD" w:rsidRDefault="00734BBD" w:rsidP="00734BBD">
      <w:pPr>
        <w:rPr>
          <w:sz w:val="36"/>
          <w:szCs w:val="36"/>
        </w:rPr>
      </w:pPr>
      <w:r w:rsidRPr="00734BBD">
        <w:rPr>
          <w:b/>
          <w:bCs/>
          <w:sz w:val="36"/>
          <w:szCs w:val="36"/>
        </w:rPr>
        <w:t xml:space="preserve">Flutes </w:t>
      </w:r>
      <w:r w:rsidRPr="00734BBD">
        <w:rPr>
          <w:sz w:val="36"/>
          <w:szCs w:val="36"/>
        </w:rPr>
        <w:br/>
        <w:t xml:space="preserve">Krish Kainth </w:t>
      </w:r>
      <w:r w:rsidRPr="00734BBD">
        <w:rPr>
          <w:sz w:val="36"/>
          <w:szCs w:val="36"/>
        </w:rPr>
        <w:br/>
        <w:t xml:space="preserve">Zahra Morgan </w:t>
      </w:r>
      <w:r w:rsidRPr="00734BBD">
        <w:rPr>
          <w:sz w:val="36"/>
          <w:szCs w:val="36"/>
        </w:rPr>
        <w:br/>
        <w:t xml:space="preserve">Ada Gascoigne </w:t>
      </w:r>
      <w:r w:rsidRPr="00734BBD">
        <w:rPr>
          <w:sz w:val="36"/>
          <w:szCs w:val="36"/>
        </w:rPr>
        <w:br/>
        <w:t xml:space="preserve">Joel Dixon </w:t>
      </w:r>
    </w:p>
    <w:p w14:paraId="78FB53D0" w14:textId="77777777" w:rsidR="00734BBD" w:rsidRPr="00734BBD" w:rsidRDefault="00734BBD" w:rsidP="00734BBD">
      <w:pPr>
        <w:rPr>
          <w:sz w:val="36"/>
          <w:szCs w:val="36"/>
        </w:rPr>
      </w:pPr>
      <w:r w:rsidRPr="00734BBD">
        <w:rPr>
          <w:b/>
          <w:bCs/>
          <w:sz w:val="36"/>
          <w:szCs w:val="36"/>
        </w:rPr>
        <w:t xml:space="preserve">Oboes </w:t>
      </w:r>
      <w:r w:rsidRPr="00734BBD">
        <w:rPr>
          <w:sz w:val="36"/>
          <w:szCs w:val="36"/>
        </w:rPr>
        <w:br/>
        <w:t xml:space="preserve">Aniss Mohammedi </w:t>
      </w:r>
      <w:r w:rsidRPr="00734BBD">
        <w:rPr>
          <w:sz w:val="36"/>
          <w:szCs w:val="36"/>
        </w:rPr>
        <w:br/>
        <w:t xml:space="preserve">Francis Curry </w:t>
      </w:r>
    </w:p>
    <w:p w14:paraId="5CCB5709" w14:textId="77777777" w:rsidR="00734BBD" w:rsidRPr="00734BBD" w:rsidRDefault="00734BBD" w:rsidP="00734BBD">
      <w:pPr>
        <w:rPr>
          <w:sz w:val="36"/>
          <w:szCs w:val="36"/>
        </w:rPr>
      </w:pPr>
      <w:r w:rsidRPr="00734BBD">
        <w:rPr>
          <w:b/>
          <w:bCs/>
          <w:sz w:val="36"/>
          <w:szCs w:val="36"/>
        </w:rPr>
        <w:lastRenderedPageBreak/>
        <w:t xml:space="preserve">Clarinets </w:t>
      </w:r>
      <w:r w:rsidRPr="00734BBD">
        <w:rPr>
          <w:sz w:val="36"/>
          <w:szCs w:val="36"/>
        </w:rPr>
        <w:br/>
        <w:t xml:space="preserve">Si Ying Lin </w:t>
      </w:r>
      <w:r w:rsidRPr="00734BBD">
        <w:rPr>
          <w:sz w:val="36"/>
          <w:szCs w:val="36"/>
        </w:rPr>
        <w:br/>
        <w:t xml:space="preserve">Bea Branscombe </w:t>
      </w:r>
      <w:r w:rsidRPr="00734BBD">
        <w:rPr>
          <w:sz w:val="36"/>
          <w:szCs w:val="36"/>
        </w:rPr>
        <w:br/>
        <w:t xml:space="preserve">Paul Damien </w:t>
      </w:r>
    </w:p>
    <w:p w14:paraId="7FD6D380" w14:textId="77777777" w:rsidR="00734BBD" w:rsidRPr="00734BBD" w:rsidRDefault="00734BBD" w:rsidP="00734BBD">
      <w:pPr>
        <w:rPr>
          <w:sz w:val="36"/>
          <w:szCs w:val="36"/>
        </w:rPr>
      </w:pPr>
      <w:r w:rsidRPr="00734BBD">
        <w:rPr>
          <w:b/>
          <w:bCs/>
          <w:sz w:val="36"/>
          <w:szCs w:val="36"/>
        </w:rPr>
        <w:t xml:space="preserve">Bassoons </w:t>
      </w:r>
      <w:r w:rsidRPr="00734BBD">
        <w:rPr>
          <w:sz w:val="36"/>
          <w:szCs w:val="36"/>
        </w:rPr>
        <w:br/>
        <w:t xml:space="preserve">Emily Burke </w:t>
      </w:r>
      <w:r w:rsidRPr="00734BBD">
        <w:rPr>
          <w:sz w:val="36"/>
          <w:szCs w:val="36"/>
        </w:rPr>
        <w:br/>
        <w:t xml:space="preserve">Max Liu </w:t>
      </w:r>
    </w:p>
    <w:p w14:paraId="6F7CD088" w14:textId="77777777" w:rsidR="00734BBD" w:rsidRPr="00734BBD" w:rsidRDefault="00734BBD" w:rsidP="00734BBD">
      <w:pPr>
        <w:rPr>
          <w:sz w:val="36"/>
          <w:szCs w:val="36"/>
        </w:rPr>
      </w:pPr>
      <w:r w:rsidRPr="00734BBD">
        <w:rPr>
          <w:b/>
          <w:bCs/>
          <w:sz w:val="36"/>
          <w:szCs w:val="36"/>
        </w:rPr>
        <w:t>Horn</w:t>
      </w:r>
      <w:r w:rsidRPr="00734BBD">
        <w:rPr>
          <w:sz w:val="36"/>
          <w:szCs w:val="36"/>
        </w:rPr>
        <w:br/>
        <w:t xml:space="preserve">Elza Staniuk </w:t>
      </w:r>
    </w:p>
    <w:p w14:paraId="2258D523" w14:textId="77777777" w:rsidR="00734BBD" w:rsidRPr="00734BBD" w:rsidRDefault="00734BBD" w:rsidP="00734BBD">
      <w:pPr>
        <w:rPr>
          <w:sz w:val="36"/>
          <w:szCs w:val="36"/>
        </w:rPr>
      </w:pPr>
      <w:r w:rsidRPr="00734BBD">
        <w:rPr>
          <w:b/>
          <w:bCs/>
          <w:sz w:val="36"/>
          <w:szCs w:val="36"/>
        </w:rPr>
        <w:t xml:space="preserve">Trumpets </w:t>
      </w:r>
      <w:r w:rsidRPr="00734BBD">
        <w:rPr>
          <w:sz w:val="36"/>
          <w:szCs w:val="36"/>
        </w:rPr>
        <w:br/>
        <w:t xml:space="preserve">Samuel Bryant </w:t>
      </w:r>
      <w:r w:rsidRPr="00734BBD">
        <w:rPr>
          <w:sz w:val="36"/>
          <w:szCs w:val="36"/>
        </w:rPr>
        <w:br/>
        <w:t xml:space="preserve">Milo Chernaik </w:t>
      </w:r>
      <w:r w:rsidRPr="00734BBD">
        <w:rPr>
          <w:sz w:val="36"/>
          <w:szCs w:val="36"/>
        </w:rPr>
        <w:br/>
        <w:t xml:space="preserve">Zakaria Chouaib </w:t>
      </w:r>
      <w:r w:rsidRPr="00734BBD">
        <w:rPr>
          <w:sz w:val="36"/>
          <w:szCs w:val="36"/>
        </w:rPr>
        <w:br/>
        <w:t xml:space="preserve">Kurtis-Kirk Owusu Asare </w:t>
      </w:r>
    </w:p>
    <w:p w14:paraId="44F57090" w14:textId="77777777" w:rsidR="00734BBD" w:rsidRPr="00734BBD" w:rsidRDefault="00734BBD" w:rsidP="00734BBD">
      <w:pPr>
        <w:rPr>
          <w:sz w:val="36"/>
          <w:szCs w:val="36"/>
        </w:rPr>
      </w:pPr>
      <w:r w:rsidRPr="00734BBD">
        <w:rPr>
          <w:b/>
          <w:bCs/>
          <w:sz w:val="36"/>
          <w:szCs w:val="36"/>
        </w:rPr>
        <w:t xml:space="preserve">Trombones </w:t>
      </w:r>
      <w:r w:rsidRPr="00734BBD">
        <w:rPr>
          <w:sz w:val="36"/>
          <w:szCs w:val="36"/>
        </w:rPr>
        <w:br/>
        <w:t xml:space="preserve">Andrei Oprisan </w:t>
      </w:r>
      <w:r w:rsidRPr="00734BBD">
        <w:rPr>
          <w:sz w:val="36"/>
          <w:szCs w:val="36"/>
        </w:rPr>
        <w:br/>
        <w:t xml:space="preserve">Sylvester Sigg-Horan </w:t>
      </w:r>
      <w:r w:rsidRPr="00734BBD">
        <w:rPr>
          <w:sz w:val="36"/>
          <w:szCs w:val="36"/>
        </w:rPr>
        <w:br/>
        <w:t xml:space="preserve">Tommy O’Sullivan </w:t>
      </w:r>
    </w:p>
    <w:p w14:paraId="4A66E5B6" w14:textId="77777777" w:rsidR="00734BBD" w:rsidRDefault="00734BBD" w:rsidP="00734BBD">
      <w:pPr>
        <w:rPr>
          <w:sz w:val="36"/>
          <w:szCs w:val="36"/>
        </w:rPr>
      </w:pPr>
      <w:r w:rsidRPr="00734BBD">
        <w:rPr>
          <w:b/>
          <w:bCs/>
          <w:sz w:val="36"/>
          <w:szCs w:val="36"/>
        </w:rPr>
        <w:t xml:space="preserve">Tubas </w:t>
      </w:r>
      <w:r w:rsidRPr="00734BBD">
        <w:rPr>
          <w:sz w:val="36"/>
          <w:szCs w:val="36"/>
        </w:rPr>
        <w:br/>
        <w:t xml:space="preserve">Kieran Dennis </w:t>
      </w:r>
      <w:r w:rsidRPr="00734BBD">
        <w:rPr>
          <w:sz w:val="36"/>
          <w:szCs w:val="36"/>
        </w:rPr>
        <w:br/>
        <w:t xml:space="preserve">Rebecca Niziol </w:t>
      </w:r>
    </w:p>
    <w:p w14:paraId="7B3F307C" w14:textId="33010D45" w:rsidR="00734BBD" w:rsidRPr="00734BBD" w:rsidRDefault="00734BBD" w:rsidP="00734BBD">
      <w:pPr>
        <w:rPr>
          <w:sz w:val="36"/>
          <w:szCs w:val="36"/>
        </w:rPr>
      </w:pPr>
      <w:r w:rsidRPr="00734BBD">
        <w:rPr>
          <w:b/>
          <w:bCs/>
          <w:sz w:val="36"/>
          <w:szCs w:val="36"/>
        </w:rPr>
        <w:lastRenderedPageBreak/>
        <w:t xml:space="preserve">Percussion </w:t>
      </w:r>
      <w:r w:rsidRPr="00734BBD">
        <w:rPr>
          <w:sz w:val="36"/>
          <w:szCs w:val="36"/>
        </w:rPr>
        <w:br/>
        <w:t xml:space="preserve">Zachary Goodwin </w:t>
      </w:r>
      <w:r w:rsidRPr="00734BBD">
        <w:rPr>
          <w:sz w:val="36"/>
          <w:szCs w:val="36"/>
        </w:rPr>
        <w:br/>
        <w:t xml:space="preserve">Ada Tunc </w:t>
      </w:r>
      <w:r w:rsidRPr="00734BBD">
        <w:rPr>
          <w:sz w:val="36"/>
          <w:szCs w:val="36"/>
        </w:rPr>
        <w:br/>
        <w:t xml:space="preserve">Tyler Henry-Lewis </w:t>
      </w:r>
      <w:r w:rsidRPr="00734BBD">
        <w:rPr>
          <w:sz w:val="36"/>
          <w:szCs w:val="36"/>
        </w:rPr>
        <w:br/>
        <w:t xml:space="preserve">Lidia Rotolo </w:t>
      </w:r>
    </w:p>
    <w:p w14:paraId="1D031C11" w14:textId="77777777" w:rsidR="00734BBD" w:rsidRDefault="00734BBD" w:rsidP="00734BBD">
      <w:pPr>
        <w:rPr>
          <w:sz w:val="36"/>
          <w:szCs w:val="36"/>
        </w:rPr>
      </w:pPr>
    </w:p>
    <w:p w14:paraId="2BD02433" w14:textId="77777777" w:rsidR="00734BBD" w:rsidRDefault="00734BBD" w:rsidP="00734BBD">
      <w:pPr>
        <w:rPr>
          <w:sz w:val="36"/>
          <w:szCs w:val="36"/>
        </w:rPr>
      </w:pPr>
    </w:p>
    <w:p w14:paraId="3313638D" w14:textId="5FBA3E06" w:rsidR="00B352C7" w:rsidRPr="00734BBD" w:rsidRDefault="00734BBD" w:rsidP="00C72E83">
      <w:pPr>
        <w:rPr>
          <w:sz w:val="36"/>
          <w:szCs w:val="36"/>
        </w:rPr>
      </w:pPr>
      <w:r w:rsidRPr="00734BBD">
        <w:rPr>
          <w:sz w:val="36"/>
          <w:szCs w:val="36"/>
        </w:rPr>
        <w:t xml:space="preserve">With thanks to all the London Symphony Orchestra musicians, Guildhall School musicians and guest artists who have worked with the LSO East London Academy over the term: Julia O'Riordan, Angela Barnes, Katie Smith, Jonathan Hollick, Jim Maynard, Peteris Sokolovskis, Mabon Llyr Cynan Rhyd, Charles Campbell-Peek, Victoria Simonsen, Catherine Haggo, Takane </w:t>
      </w:r>
      <w:proofErr w:type="spellStart"/>
      <w:r w:rsidRPr="00734BBD">
        <w:rPr>
          <w:sz w:val="36"/>
          <w:szCs w:val="36"/>
        </w:rPr>
        <w:t>Funatsu</w:t>
      </w:r>
      <w:proofErr w:type="spellEnd"/>
      <w:r w:rsidRPr="00734BBD">
        <w:rPr>
          <w:sz w:val="36"/>
          <w:szCs w:val="36"/>
        </w:rPr>
        <w:t xml:space="preserve">,  Dorothea Vogel, Desmond Neysmith, </w:t>
      </w:r>
      <w:proofErr w:type="spellStart"/>
      <w:r w:rsidRPr="00734BBD">
        <w:rPr>
          <w:sz w:val="36"/>
          <w:szCs w:val="36"/>
        </w:rPr>
        <w:t>Eryna</w:t>
      </w:r>
      <w:proofErr w:type="spellEnd"/>
      <w:r w:rsidRPr="00734BBD">
        <w:rPr>
          <w:sz w:val="36"/>
          <w:szCs w:val="36"/>
        </w:rPr>
        <w:t xml:space="preserve"> Kisumba, Emily Clark, Josh Law, Andy Harper, Trish Moynihan, Matthew Farthing, Maxwell Spiers, Shaun Thompson, Beth Higham-Edwards, Mark Alder Bennett, Daria Phillips, David Geoghegan, Lois Au, Jo Withers, Richard Lines-Davies, Jamie King, Aga </w:t>
      </w:r>
      <w:proofErr w:type="spellStart"/>
      <w:r w:rsidRPr="00734BBD">
        <w:rPr>
          <w:sz w:val="36"/>
          <w:szCs w:val="36"/>
        </w:rPr>
        <w:t>Serugo</w:t>
      </w:r>
      <w:proofErr w:type="spellEnd"/>
      <w:r w:rsidRPr="00734BBD">
        <w:rPr>
          <w:sz w:val="36"/>
          <w:szCs w:val="36"/>
        </w:rPr>
        <w:t>-Lugo and Rachel Leach.</w:t>
      </w:r>
    </w:p>
    <w:sectPr w:rsidR="00B352C7" w:rsidRPr="00734BB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134F" w14:textId="77777777" w:rsidR="00C17182" w:rsidRDefault="00C17182" w:rsidP="002D3975">
      <w:r>
        <w:separator/>
      </w:r>
    </w:p>
  </w:endnote>
  <w:endnote w:type="continuationSeparator" w:id="0">
    <w:p w14:paraId="6C77B4ED" w14:textId="77777777" w:rsidR="00C17182" w:rsidRDefault="00C17182" w:rsidP="002D3975">
      <w:r>
        <w:continuationSeparator/>
      </w:r>
    </w:p>
  </w:endnote>
  <w:endnote w:type="continuationNotice" w:id="1">
    <w:p w14:paraId="0364B86A" w14:textId="77777777" w:rsidR="00C17182" w:rsidRDefault="00C17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panose1 w:val="020B05060400000200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84BB3" w14:textId="77777777" w:rsidR="00C17182" w:rsidRDefault="00C17182" w:rsidP="002D3975">
      <w:r>
        <w:separator/>
      </w:r>
    </w:p>
  </w:footnote>
  <w:footnote w:type="continuationSeparator" w:id="0">
    <w:p w14:paraId="11D661AA" w14:textId="77777777" w:rsidR="00C17182" w:rsidRDefault="00C17182" w:rsidP="002D3975">
      <w:r>
        <w:continuationSeparator/>
      </w:r>
    </w:p>
  </w:footnote>
  <w:footnote w:type="continuationNotice" w:id="1">
    <w:p w14:paraId="4C5CE5C2" w14:textId="77777777" w:rsidR="00C17182" w:rsidRDefault="00C171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1"/>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15C58"/>
    <w:rsid w:val="0004311B"/>
    <w:rsid w:val="000500F3"/>
    <w:rsid w:val="00053C61"/>
    <w:rsid w:val="00075FEF"/>
    <w:rsid w:val="00076D48"/>
    <w:rsid w:val="000914AC"/>
    <w:rsid w:val="000957EB"/>
    <w:rsid w:val="00097122"/>
    <w:rsid w:val="00097C81"/>
    <w:rsid w:val="000A113F"/>
    <w:rsid w:val="000A7412"/>
    <w:rsid w:val="000B45CE"/>
    <w:rsid w:val="000F629B"/>
    <w:rsid w:val="00103D22"/>
    <w:rsid w:val="00113B7F"/>
    <w:rsid w:val="00116E7B"/>
    <w:rsid w:val="00124435"/>
    <w:rsid w:val="00126F8E"/>
    <w:rsid w:val="001347CA"/>
    <w:rsid w:val="001571F2"/>
    <w:rsid w:val="001A7917"/>
    <w:rsid w:val="001B6CCE"/>
    <w:rsid w:val="001C5798"/>
    <w:rsid w:val="001C77CE"/>
    <w:rsid w:val="001E61CB"/>
    <w:rsid w:val="001F065A"/>
    <w:rsid w:val="001F70CA"/>
    <w:rsid w:val="001F7FDF"/>
    <w:rsid w:val="0020202F"/>
    <w:rsid w:val="0020383F"/>
    <w:rsid w:val="00207019"/>
    <w:rsid w:val="00221BFD"/>
    <w:rsid w:val="002322AF"/>
    <w:rsid w:val="002336EB"/>
    <w:rsid w:val="00235D02"/>
    <w:rsid w:val="00271D25"/>
    <w:rsid w:val="0028121E"/>
    <w:rsid w:val="00292081"/>
    <w:rsid w:val="002943B9"/>
    <w:rsid w:val="002A1B61"/>
    <w:rsid w:val="002A69E2"/>
    <w:rsid w:val="002C13D5"/>
    <w:rsid w:val="002C6C0B"/>
    <w:rsid w:val="002D3975"/>
    <w:rsid w:val="002D63C3"/>
    <w:rsid w:val="002F459A"/>
    <w:rsid w:val="00300676"/>
    <w:rsid w:val="00304325"/>
    <w:rsid w:val="00311C83"/>
    <w:rsid w:val="00326015"/>
    <w:rsid w:val="00332C55"/>
    <w:rsid w:val="003573A7"/>
    <w:rsid w:val="003678EA"/>
    <w:rsid w:val="0037257B"/>
    <w:rsid w:val="003A7201"/>
    <w:rsid w:val="003C6D04"/>
    <w:rsid w:val="003D1592"/>
    <w:rsid w:val="004069BF"/>
    <w:rsid w:val="00412D7A"/>
    <w:rsid w:val="00416FA6"/>
    <w:rsid w:val="00421815"/>
    <w:rsid w:val="004353AC"/>
    <w:rsid w:val="00436546"/>
    <w:rsid w:val="0045563E"/>
    <w:rsid w:val="00472D68"/>
    <w:rsid w:val="004831D3"/>
    <w:rsid w:val="00492319"/>
    <w:rsid w:val="004A1C4F"/>
    <w:rsid w:val="004D64AF"/>
    <w:rsid w:val="004E1735"/>
    <w:rsid w:val="004E4A84"/>
    <w:rsid w:val="004F75C5"/>
    <w:rsid w:val="00500710"/>
    <w:rsid w:val="00500CB8"/>
    <w:rsid w:val="005015A9"/>
    <w:rsid w:val="00503F91"/>
    <w:rsid w:val="00510747"/>
    <w:rsid w:val="0051278C"/>
    <w:rsid w:val="005142FF"/>
    <w:rsid w:val="00514E81"/>
    <w:rsid w:val="00515BDC"/>
    <w:rsid w:val="00542B9D"/>
    <w:rsid w:val="00560C4B"/>
    <w:rsid w:val="00565C65"/>
    <w:rsid w:val="00570246"/>
    <w:rsid w:val="00573D31"/>
    <w:rsid w:val="00595C5D"/>
    <w:rsid w:val="005C4139"/>
    <w:rsid w:val="005E4DF6"/>
    <w:rsid w:val="005F5FA7"/>
    <w:rsid w:val="00600917"/>
    <w:rsid w:val="0060323A"/>
    <w:rsid w:val="0060602E"/>
    <w:rsid w:val="006119BB"/>
    <w:rsid w:val="00612F4F"/>
    <w:rsid w:val="00622630"/>
    <w:rsid w:val="00637EE5"/>
    <w:rsid w:val="0064166B"/>
    <w:rsid w:val="006729FF"/>
    <w:rsid w:val="00693A76"/>
    <w:rsid w:val="006A7201"/>
    <w:rsid w:val="006D3C65"/>
    <w:rsid w:val="006F1F67"/>
    <w:rsid w:val="006F7C0C"/>
    <w:rsid w:val="00703803"/>
    <w:rsid w:val="007074A9"/>
    <w:rsid w:val="007136C8"/>
    <w:rsid w:val="00727921"/>
    <w:rsid w:val="00734BBD"/>
    <w:rsid w:val="00736ACF"/>
    <w:rsid w:val="00736E0B"/>
    <w:rsid w:val="00746D9A"/>
    <w:rsid w:val="007532A8"/>
    <w:rsid w:val="00756FAA"/>
    <w:rsid w:val="00767759"/>
    <w:rsid w:val="00770304"/>
    <w:rsid w:val="00776459"/>
    <w:rsid w:val="007811A7"/>
    <w:rsid w:val="007846E6"/>
    <w:rsid w:val="007955CD"/>
    <w:rsid w:val="007A2502"/>
    <w:rsid w:val="007A2F35"/>
    <w:rsid w:val="007A721E"/>
    <w:rsid w:val="007A7BCE"/>
    <w:rsid w:val="007B4E4D"/>
    <w:rsid w:val="007B6362"/>
    <w:rsid w:val="007C21C3"/>
    <w:rsid w:val="007C4430"/>
    <w:rsid w:val="007C715A"/>
    <w:rsid w:val="007D2C5A"/>
    <w:rsid w:val="007D30CF"/>
    <w:rsid w:val="007E527D"/>
    <w:rsid w:val="0081049B"/>
    <w:rsid w:val="0084041E"/>
    <w:rsid w:val="0084162B"/>
    <w:rsid w:val="00843379"/>
    <w:rsid w:val="0085749C"/>
    <w:rsid w:val="00861DEB"/>
    <w:rsid w:val="0088751F"/>
    <w:rsid w:val="00892142"/>
    <w:rsid w:val="008A64D3"/>
    <w:rsid w:val="008A7B17"/>
    <w:rsid w:val="008C14B4"/>
    <w:rsid w:val="008C4683"/>
    <w:rsid w:val="008C76B9"/>
    <w:rsid w:val="008E219C"/>
    <w:rsid w:val="008E2406"/>
    <w:rsid w:val="008E47E5"/>
    <w:rsid w:val="00903282"/>
    <w:rsid w:val="00943107"/>
    <w:rsid w:val="0094710E"/>
    <w:rsid w:val="00953E83"/>
    <w:rsid w:val="00956A5F"/>
    <w:rsid w:val="009623D3"/>
    <w:rsid w:val="00966AB8"/>
    <w:rsid w:val="0097273B"/>
    <w:rsid w:val="0098202B"/>
    <w:rsid w:val="0098702A"/>
    <w:rsid w:val="009A7D6B"/>
    <w:rsid w:val="009B71D8"/>
    <w:rsid w:val="009C1FE2"/>
    <w:rsid w:val="009C2C62"/>
    <w:rsid w:val="009D6F0D"/>
    <w:rsid w:val="009E000B"/>
    <w:rsid w:val="009E3B41"/>
    <w:rsid w:val="009F042E"/>
    <w:rsid w:val="009F05B0"/>
    <w:rsid w:val="009F196C"/>
    <w:rsid w:val="009F6BEC"/>
    <w:rsid w:val="00A07524"/>
    <w:rsid w:val="00A134B1"/>
    <w:rsid w:val="00A30874"/>
    <w:rsid w:val="00A308D6"/>
    <w:rsid w:val="00A45CCB"/>
    <w:rsid w:val="00A50E3B"/>
    <w:rsid w:val="00A53DAF"/>
    <w:rsid w:val="00A75040"/>
    <w:rsid w:val="00A7761D"/>
    <w:rsid w:val="00A8640C"/>
    <w:rsid w:val="00A90870"/>
    <w:rsid w:val="00A91EA4"/>
    <w:rsid w:val="00AB6648"/>
    <w:rsid w:val="00AD18C6"/>
    <w:rsid w:val="00AE071A"/>
    <w:rsid w:val="00AE0B5E"/>
    <w:rsid w:val="00AE6271"/>
    <w:rsid w:val="00AF02A7"/>
    <w:rsid w:val="00AF20A8"/>
    <w:rsid w:val="00B036EF"/>
    <w:rsid w:val="00B06529"/>
    <w:rsid w:val="00B0716D"/>
    <w:rsid w:val="00B07EAF"/>
    <w:rsid w:val="00B25A20"/>
    <w:rsid w:val="00B30CDB"/>
    <w:rsid w:val="00B32824"/>
    <w:rsid w:val="00B34759"/>
    <w:rsid w:val="00B352C7"/>
    <w:rsid w:val="00B418F5"/>
    <w:rsid w:val="00B77EB6"/>
    <w:rsid w:val="00B83806"/>
    <w:rsid w:val="00B84E7E"/>
    <w:rsid w:val="00B87C48"/>
    <w:rsid w:val="00B97501"/>
    <w:rsid w:val="00BA39B3"/>
    <w:rsid w:val="00BC3A33"/>
    <w:rsid w:val="00BD7F7C"/>
    <w:rsid w:val="00BE1BFC"/>
    <w:rsid w:val="00BE39FF"/>
    <w:rsid w:val="00BE536F"/>
    <w:rsid w:val="00BF4A4B"/>
    <w:rsid w:val="00C17182"/>
    <w:rsid w:val="00C3451B"/>
    <w:rsid w:val="00C353D8"/>
    <w:rsid w:val="00C53053"/>
    <w:rsid w:val="00C7088B"/>
    <w:rsid w:val="00C72E83"/>
    <w:rsid w:val="00C763DB"/>
    <w:rsid w:val="00C90319"/>
    <w:rsid w:val="00C9046B"/>
    <w:rsid w:val="00C96221"/>
    <w:rsid w:val="00C973E9"/>
    <w:rsid w:val="00CA49B8"/>
    <w:rsid w:val="00CB16C7"/>
    <w:rsid w:val="00CB3B89"/>
    <w:rsid w:val="00CB7CEA"/>
    <w:rsid w:val="00CC35CB"/>
    <w:rsid w:val="00CE2082"/>
    <w:rsid w:val="00CE2EAF"/>
    <w:rsid w:val="00CE42BB"/>
    <w:rsid w:val="00CF26FC"/>
    <w:rsid w:val="00CF2845"/>
    <w:rsid w:val="00D03E10"/>
    <w:rsid w:val="00D149E5"/>
    <w:rsid w:val="00D263A1"/>
    <w:rsid w:val="00D30438"/>
    <w:rsid w:val="00D41DEF"/>
    <w:rsid w:val="00D6017A"/>
    <w:rsid w:val="00D845C8"/>
    <w:rsid w:val="00D87ECF"/>
    <w:rsid w:val="00D90B57"/>
    <w:rsid w:val="00DB0B5B"/>
    <w:rsid w:val="00DB5498"/>
    <w:rsid w:val="00DB78BB"/>
    <w:rsid w:val="00E00314"/>
    <w:rsid w:val="00E06DF7"/>
    <w:rsid w:val="00E07C8B"/>
    <w:rsid w:val="00E212BE"/>
    <w:rsid w:val="00E3036D"/>
    <w:rsid w:val="00E329F7"/>
    <w:rsid w:val="00E35E9B"/>
    <w:rsid w:val="00E57FCE"/>
    <w:rsid w:val="00E63708"/>
    <w:rsid w:val="00E6422E"/>
    <w:rsid w:val="00E70091"/>
    <w:rsid w:val="00E70105"/>
    <w:rsid w:val="00E703BB"/>
    <w:rsid w:val="00E83D4E"/>
    <w:rsid w:val="00E9745F"/>
    <w:rsid w:val="00EA2494"/>
    <w:rsid w:val="00EA4214"/>
    <w:rsid w:val="00EB5D39"/>
    <w:rsid w:val="00EB6D0A"/>
    <w:rsid w:val="00EB7EDE"/>
    <w:rsid w:val="00EC6492"/>
    <w:rsid w:val="00EC64BE"/>
    <w:rsid w:val="00F239A1"/>
    <w:rsid w:val="00F341A2"/>
    <w:rsid w:val="00F35A77"/>
    <w:rsid w:val="00F377CB"/>
    <w:rsid w:val="00F536A0"/>
    <w:rsid w:val="00F6079D"/>
    <w:rsid w:val="00F67834"/>
    <w:rsid w:val="00F953F6"/>
    <w:rsid w:val="00FB03BA"/>
    <w:rsid w:val="00FB0EB9"/>
    <w:rsid w:val="00FE1C25"/>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paragraph" w:styleId="Heading4">
    <w:name w:val="heading 4"/>
    <w:basedOn w:val="Normal"/>
    <w:next w:val="Normal"/>
    <w:link w:val="Heading4Char"/>
    <w:uiPriority w:val="9"/>
    <w:semiHidden/>
    <w:unhideWhenUsed/>
    <w:rsid w:val="009B71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 w:type="character" w:customStyle="1" w:styleId="Heading4Char">
    <w:name w:val="Heading 4 Char"/>
    <w:basedOn w:val="DefaultParagraphFont"/>
    <w:link w:val="Heading4"/>
    <w:uiPriority w:val="9"/>
    <w:semiHidden/>
    <w:rsid w:val="009B71D8"/>
    <w:rPr>
      <w:rFonts w:asciiTheme="majorHAnsi" w:eastAsiaTheme="majorEastAsia" w:hAnsiTheme="majorHAnsi" w:cstheme="majorBidi"/>
      <w:i/>
      <w:iCs/>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2.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3.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4.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21</Pages>
  <Words>2365</Words>
  <Characters>10786</Characters>
  <Application>Microsoft Office Word</Application>
  <DocSecurity>0</DocSecurity>
  <Lines>269</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30</cp:revision>
  <cp:lastPrinted>2025-11-26T15:07:00Z</cp:lastPrinted>
  <dcterms:created xsi:type="dcterms:W3CDTF">2025-11-27T17:52:00Z</dcterms:created>
  <dcterms:modified xsi:type="dcterms:W3CDTF">2025-11-28T15:15:00Z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